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BCB91" w14:textId="2BDD4A60" w:rsidR="00AB4157" w:rsidRDefault="00AB4157" w:rsidP="006E78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C77">
        <w:rPr>
          <w:noProof/>
        </w:rPr>
        <w:drawing>
          <wp:inline distT="0" distB="0" distL="0" distR="0" wp14:anchorId="637B1067" wp14:editId="03311CDC">
            <wp:extent cx="5760085" cy="495824"/>
            <wp:effectExtent l="1905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95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FE741C" w14:textId="77777777" w:rsidR="00BB4D26" w:rsidRDefault="00BB4D26" w:rsidP="00BB4D26">
      <w:pPr>
        <w:rPr>
          <w:rFonts w:ascii="Times New Roman" w:hAnsi="Times New Roman" w:cs="Times New Roman"/>
          <w:b/>
          <w:sz w:val="24"/>
          <w:szCs w:val="24"/>
        </w:rPr>
      </w:pPr>
    </w:p>
    <w:p w14:paraId="60D50206" w14:textId="452C0667" w:rsidR="00BB4D26" w:rsidRDefault="00BB4D26" w:rsidP="00BB4D2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………………………….</w:t>
      </w:r>
    </w:p>
    <w:p w14:paraId="66BB7E23" w14:textId="77777777" w:rsidR="00BB4D26" w:rsidRDefault="00BB4D26" w:rsidP="00BB4D2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Oznaczenie Wykonawcy</w:t>
      </w:r>
    </w:p>
    <w:p w14:paraId="7C7D721F" w14:textId="052B7CFA" w:rsidR="00DB6333" w:rsidRDefault="00DB6333" w:rsidP="00DB633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1A</w:t>
      </w:r>
    </w:p>
    <w:p w14:paraId="70E9A577" w14:textId="77777777" w:rsidR="00DB6333" w:rsidRDefault="00DB6333" w:rsidP="00BB4D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8EB4F4" w14:textId="77777777" w:rsidR="00DB6333" w:rsidRDefault="00DB6333" w:rsidP="00BB4D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F8CBC9" w14:textId="4E7DBB7E" w:rsidR="00BB4D26" w:rsidRDefault="00BB4D26" w:rsidP="00BB4D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Formularz Cenowy (część 1)</w:t>
      </w:r>
    </w:p>
    <w:p w14:paraId="47D8045C" w14:textId="77777777" w:rsidR="00BB4D26" w:rsidRDefault="00BB4D26" w:rsidP="00BB4D2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Postępowanie nr ZP.271.3.2026 Na dostawę wyposażenia dla Szkoły Podstawowej </w:t>
      </w:r>
      <w:r w:rsidRPr="00BB4D26">
        <w:rPr>
          <w:rFonts w:ascii="Times New Roman" w:hAnsi="Times New Roman" w:cs="Times New Roman"/>
          <w:b/>
          <w:sz w:val="24"/>
          <w:szCs w:val="24"/>
        </w:rPr>
        <w:t xml:space="preserve">im. Marii Konopnickiej w Żeronicach </w:t>
      </w:r>
    </w:p>
    <w:p w14:paraId="3C853813" w14:textId="510855FF" w:rsidR="002D3CEE" w:rsidRDefault="006E788A" w:rsidP="00BB4D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Multimedia</w:t>
      </w:r>
    </w:p>
    <w:p w14:paraId="74E25643" w14:textId="77777777" w:rsidR="006E788A" w:rsidRDefault="006E788A" w:rsidP="006E788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5C8A4A" w14:textId="77777777" w:rsidR="00BB4D26" w:rsidRDefault="00BB4D26" w:rsidP="006E788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EEC3F3" w14:textId="77777777" w:rsidR="00BB4D26" w:rsidRDefault="00BB4D26" w:rsidP="006E788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13462" w:type="dxa"/>
        <w:tblLook w:val="04A0" w:firstRow="1" w:lastRow="0" w:firstColumn="1" w:lastColumn="0" w:noHBand="0" w:noVBand="1"/>
      </w:tblPr>
      <w:tblGrid>
        <w:gridCol w:w="486"/>
        <w:gridCol w:w="2203"/>
        <w:gridCol w:w="7225"/>
        <w:gridCol w:w="709"/>
        <w:gridCol w:w="1421"/>
        <w:gridCol w:w="1418"/>
      </w:tblGrid>
      <w:tr w:rsidR="000E6CA4" w:rsidRPr="006E788A" w14:paraId="64A646B7" w14:textId="77777777" w:rsidTr="003F32AD">
        <w:trPr>
          <w:trHeight w:val="900"/>
        </w:trPr>
        <w:tc>
          <w:tcPr>
            <w:tcW w:w="486" w:type="dxa"/>
            <w:vAlign w:val="center"/>
            <w:hideMark/>
          </w:tcPr>
          <w:p w14:paraId="2157E2CC" w14:textId="77777777" w:rsidR="000E6CA4" w:rsidRPr="006E788A" w:rsidRDefault="000E6CA4" w:rsidP="003F32AD">
            <w:pPr>
              <w:jc w:val="center"/>
              <w:rPr>
                <w:b/>
                <w:bCs/>
              </w:rPr>
            </w:pPr>
            <w:r w:rsidRPr="006E788A">
              <w:rPr>
                <w:b/>
                <w:bCs/>
              </w:rPr>
              <w:t>Lp.</w:t>
            </w:r>
          </w:p>
        </w:tc>
        <w:tc>
          <w:tcPr>
            <w:tcW w:w="2203" w:type="dxa"/>
            <w:vAlign w:val="center"/>
            <w:hideMark/>
          </w:tcPr>
          <w:p w14:paraId="1868FBD3" w14:textId="77777777" w:rsidR="000E6CA4" w:rsidRPr="006E788A" w:rsidRDefault="000E6CA4" w:rsidP="003F32AD">
            <w:pPr>
              <w:jc w:val="center"/>
              <w:rPr>
                <w:b/>
                <w:bCs/>
              </w:rPr>
            </w:pPr>
            <w:r w:rsidRPr="006E788A">
              <w:rPr>
                <w:b/>
                <w:bCs/>
              </w:rPr>
              <w:t>Nazwa przedmiotu</w:t>
            </w:r>
          </w:p>
        </w:tc>
        <w:tc>
          <w:tcPr>
            <w:tcW w:w="7229" w:type="dxa"/>
            <w:vAlign w:val="center"/>
          </w:tcPr>
          <w:p w14:paraId="2DA36E08" w14:textId="5D0E607B" w:rsidR="000E6CA4" w:rsidRPr="006E788A" w:rsidRDefault="000E6CA4" w:rsidP="003F32AD">
            <w:pPr>
              <w:jc w:val="center"/>
              <w:rPr>
                <w:b/>
                <w:bCs/>
              </w:rPr>
            </w:pPr>
            <w:r w:rsidRPr="006E788A">
              <w:rPr>
                <w:b/>
                <w:bCs/>
              </w:rPr>
              <w:t>Minimalne wymagania techniczne / funkcjonalne</w:t>
            </w:r>
          </w:p>
        </w:tc>
        <w:tc>
          <w:tcPr>
            <w:tcW w:w="709" w:type="dxa"/>
            <w:vAlign w:val="center"/>
          </w:tcPr>
          <w:p w14:paraId="6D9BF5CB" w14:textId="1B7147D7" w:rsidR="000E6CA4" w:rsidRPr="006E788A" w:rsidRDefault="000E6CA4" w:rsidP="003F32AD">
            <w:pPr>
              <w:jc w:val="center"/>
              <w:rPr>
                <w:b/>
                <w:bCs/>
              </w:rPr>
            </w:pPr>
            <w:r w:rsidRPr="006E788A">
              <w:rPr>
                <w:b/>
                <w:bCs/>
              </w:rPr>
              <w:t>Ilość</w:t>
            </w:r>
          </w:p>
        </w:tc>
        <w:tc>
          <w:tcPr>
            <w:tcW w:w="1417" w:type="dxa"/>
            <w:vAlign w:val="center"/>
          </w:tcPr>
          <w:p w14:paraId="010AAA08" w14:textId="66AD0920" w:rsidR="000E6CA4" w:rsidRPr="006E788A" w:rsidRDefault="000E6CA4" w:rsidP="003F32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jednostkowa brutto</w:t>
            </w:r>
          </w:p>
        </w:tc>
        <w:tc>
          <w:tcPr>
            <w:tcW w:w="1418" w:type="dxa"/>
            <w:vAlign w:val="center"/>
            <w:hideMark/>
          </w:tcPr>
          <w:p w14:paraId="07445CBC" w14:textId="6ED7B92B" w:rsidR="000E6CA4" w:rsidRPr="006E788A" w:rsidRDefault="000E6CA4" w:rsidP="003F32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brutto</w:t>
            </w:r>
          </w:p>
        </w:tc>
      </w:tr>
      <w:tr w:rsidR="000E6CA4" w:rsidRPr="006E788A" w14:paraId="34121C0B" w14:textId="77777777" w:rsidTr="003F32AD">
        <w:trPr>
          <w:trHeight w:val="4800"/>
        </w:trPr>
        <w:tc>
          <w:tcPr>
            <w:tcW w:w="486" w:type="dxa"/>
            <w:noWrap/>
            <w:hideMark/>
          </w:tcPr>
          <w:p w14:paraId="59F3B554" w14:textId="77777777" w:rsidR="000E6CA4" w:rsidRPr="006E788A" w:rsidRDefault="000E6CA4" w:rsidP="003F32AD">
            <w:r w:rsidRPr="006E788A">
              <w:lastRenderedPageBreak/>
              <w:t>1</w:t>
            </w:r>
          </w:p>
        </w:tc>
        <w:tc>
          <w:tcPr>
            <w:tcW w:w="2203" w:type="dxa"/>
            <w:hideMark/>
          </w:tcPr>
          <w:p w14:paraId="5633B0B7" w14:textId="77777777" w:rsidR="000E6CA4" w:rsidRPr="006E788A" w:rsidRDefault="000E6CA4" w:rsidP="003F32AD">
            <w:r w:rsidRPr="006E788A">
              <w:t xml:space="preserve">Zestaw edukacyjny – </w:t>
            </w:r>
            <w:r w:rsidRPr="006E788A">
              <w:rPr>
                <w:b/>
                <w:bCs/>
              </w:rPr>
              <w:t>mobilny robot do nauki programowania</w:t>
            </w:r>
            <w:r w:rsidRPr="006E788A">
              <w:t xml:space="preserve"> typu mBot2 lub równoważny wraz z </w:t>
            </w:r>
            <w:r w:rsidRPr="006E788A">
              <w:rPr>
                <w:b/>
                <w:bCs/>
              </w:rPr>
              <w:t xml:space="preserve">adapterem do bezprzewodowej komunikacji </w:t>
            </w:r>
            <w:r w:rsidRPr="006E788A">
              <w:t>z laptopem</w:t>
            </w:r>
          </w:p>
        </w:tc>
        <w:tc>
          <w:tcPr>
            <w:tcW w:w="7229" w:type="dxa"/>
          </w:tcPr>
          <w:p w14:paraId="0FDBE161" w14:textId="0B98309E" w:rsidR="000E6CA4" w:rsidRPr="006E788A" w:rsidRDefault="000E6CA4" w:rsidP="003F32AD">
            <w:r w:rsidRPr="006E788A">
              <w:t>Zestaw edukacyjny przeznaczony do nauki programowania dla uczniów klas IV–VIII szkoły podstawowej.</w:t>
            </w:r>
            <w:r w:rsidRPr="006E788A">
              <w:br/>
            </w:r>
            <w:r w:rsidRPr="000E6CA4">
              <w:rPr>
                <w:b/>
              </w:rPr>
              <w:t>Wymagania minimalne:</w:t>
            </w:r>
            <w:r w:rsidRPr="006E788A">
              <w:br/>
              <w:t>Robot mobilny z napędem dwukołowym oraz kołem podporowym (lub konstrukcją równoważną).</w:t>
            </w:r>
            <w:r w:rsidRPr="006E788A">
              <w:br/>
              <w:t>Programowalny sterownik oparty na mikrokontrolerze z wbudowaną łącznością bezprzewodową (Wi-Fi i/lub Bluetooth).</w:t>
            </w:r>
            <w:r w:rsidRPr="006E788A">
              <w:br/>
              <w:t>Wbudowany czujnik odległości (ultradźwiękowy lub równoważny).</w:t>
            </w:r>
            <w:r w:rsidRPr="006E788A">
              <w:br/>
              <w:t>Wbudowany czujnik śledzenia linii (min. 2 sensory).</w:t>
            </w:r>
            <w:r w:rsidRPr="006E788A">
              <w:br/>
              <w:t>Wbudowany czujnik światła lub moduł wielofunkcyjny umożliwiający rozpoznawanie kolorów / przeszkód.</w:t>
            </w:r>
            <w:r w:rsidRPr="006E788A">
              <w:br/>
              <w:t xml:space="preserve">Silniki z </w:t>
            </w:r>
            <w:proofErr w:type="spellStart"/>
            <w:r w:rsidRPr="006E788A">
              <w:t>enkoderami</w:t>
            </w:r>
            <w:proofErr w:type="spellEnd"/>
            <w:r w:rsidRPr="006E788A">
              <w:t xml:space="preserve"> umożliwiające precyzyjne sterowanie prędkością i dystansem.</w:t>
            </w:r>
            <w:r w:rsidRPr="006E788A">
              <w:br/>
              <w:t>Możliwość rozbudowy o dodatkowe moduły i czujniki.</w:t>
            </w:r>
            <w:r w:rsidRPr="006E788A">
              <w:br/>
              <w:t>Programowanie w środowisku blokowym (</w:t>
            </w:r>
            <w:proofErr w:type="spellStart"/>
            <w:r w:rsidRPr="006E788A">
              <w:t>Scratch</w:t>
            </w:r>
            <w:proofErr w:type="spellEnd"/>
            <w:r w:rsidRPr="006E788A">
              <w:t xml:space="preserve"> lub równoważnym) oraz tekstowym (</w:t>
            </w:r>
            <w:proofErr w:type="spellStart"/>
            <w:r w:rsidRPr="006E788A">
              <w:t>Python</w:t>
            </w:r>
            <w:proofErr w:type="spellEnd"/>
            <w:r w:rsidRPr="006E788A">
              <w:t xml:space="preserve"> lub równoważnym).</w:t>
            </w:r>
            <w:r w:rsidRPr="006E788A">
              <w:br/>
              <w:t>Kompatybilność z systemem Windows.  Zasilanie akumulatorowe (ładowanie przez USB). Możliwość pracy w trybie offline (bez stałego dostępu do Internetu).</w:t>
            </w:r>
            <w:r w:rsidRPr="006E788A">
              <w:br/>
              <w:t>Zestaw musi zawierać adapter umożliwiający bezprzewodowe połączenie robota z laptopem poprzez Bluetooth lub Wi-Fi, kompatybilny z oferowanym robotem i oprogramowaniem.</w:t>
            </w:r>
          </w:p>
        </w:tc>
        <w:tc>
          <w:tcPr>
            <w:tcW w:w="709" w:type="dxa"/>
          </w:tcPr>
          <w:p w14:paraId="661A06E4" w14:textId="63DDB1C9" w:rsidR="000E6CA4" w:rsidRPr="006E788A" w:rsidRDefault="000E6CA4" w:rsidP="003F32AD">
            <w:r w:rsidRPr="006E788A">
              <w:t>8</w:t>
            </w:r>
          </w:p>
        </w:tc>
        <w:tc>
          <w:tcPr>
            <w:tcW w:w="1417" w:type="dxa"/>
            <w:noWrap/>
          </w:tcPr>
          <w:p w14:paraId="1C3BE719" w14:textId="133151C1" w:rsidR="000E6CA4" w:rsidRPr="006E788A" w:rsidRDefault="000E6CA4" w:rsidP="003F32AD"/>
        </w:tc>
        <w:tc>
          <w:tcPr>
            <w:tcW w:w="1418" w:type="dxa"/>
            <w:noWrap/>
            <w:hideMark/>
          </w:tcPr>
          <w:p w14:paraId="22D3D7FF" w14:textId="77777777" w:rsidR="000E6CA4" w:rsidRPr="006E788A" w:rsidRDefault="000E6CA4" w:rsidP="003F32AD">
            <w:r w:rsidRPr="006E788A">
              <w:t> </w:t>
            </w:r>
          </w:p>
        </w:tc>
      </w:tr>
      <w:tr w:rsidR="000E6CA4" w:rsidRPr="006E788A" w14:paraId="4E1C7200" w14:textId="77777777" w:rsidTr="003F32AD">
        <w:trPr>
          <w:trHeight w:val="1500"/>
        </w:trPr>
        <w:tc>
          <w:tcPr>
            <w:tcW w:w="486" w:type="dxa"/>
            <w:noWrap/>
            <w:hideMark/>
          </w:tcPr>
          <w:p w14:paraId="35CA93A2" w14:textId="77777777" w:rsidR="000E6CA4" w:rsidRPr="006E788A" w:rsidRDefault="000E6CA4" w:rsidP="003F32AD">
            <w:r w:rsidRPr="006E788A">
              <w:t>2</w:t>
            </w:r>
          </w:p>
        </w:tc>
        <w:tc>
          <w:tcPr>
            <w:tcW w:w="2203" w:type="dxa"/>
            <w:hideMark/>
          </w:tcPr>
          <w:p w14:paraId="72A4DB36" w14:textId="77777777" w:rsidR="000E6CA4" w:rsidRPr="006E788A" w:rsidRDefault="000E6CA4" w:rsidP="003F32AD">
            <w:r w:rsidRPr="006E788A">
              <w:rPr>
                <w:b/>
                <w:bCs/>
              </w:rPr>
              <w:t>Zestaw 6 robotów edukacyjnych</w:t>
            </w:r>
            <w:r w:rsidRPr="006E788A">
              <w:t xml:space="preserve"> do nauki programowania typu Bee-Bot lub równoważny wraz ze stacją dokującą</w:t>
            </w:r>
          </w:p>
        </w:tc>
        <w:tc>
          <w:tcPr>
            <w:tcW w:w="7229" w:type="dxa"/>
          </w:tcPr>
          <w:p w14:paraId="2756ABE9" w14:textId="688DE062" w:rsidR="000E6CA4" w:rsidRPr="006E788A" w:rsidRDefault="000E6CA4" w:rsidP="003F32AD">
            <w:r w:rsidRPr="006E788A">
              <w:t>Zestaw zawierający:</w:t>
            </w:r>
            <w:r w:rsidRPr="006E788A">
              <w:br/>
            </w:r>
            <w:r w:rsidRPr="006E788A">
              <w:rPr>
                <w:b/>
                <w:bCs/>
              </w:rPr>
              <w:t>6 robotów</w:t>
            </w:r>
            <w:r w:rsidRPr="006E788A">
              <w:t xml:space="preserve"> spełniających wymagania określone w pkt 1,</w:t>
            </w:r>
            <w:r w:rsidRPr="006E788A">
              <w:br/>
            </w:r>
            <w:r w:rsidRPr="006E788A">
              <w:rPr>
                <w:b/>
                <w:bCs/>
              </w:rPr>
              <w:t>stację dokującą</w:t>
            </w:r>
            <w:r w:rsidRPr="006E788A">
              <w:t xml:space="preserve"> umożliwiającą jednoczesne ładowanie min. 6 urządzeń.</w:t>
            </w:r>
            <w:r w:rsidRPr="006E788A">
              <w:br/>
              <w:t>Stacja z zasilaczem sieciowym 230V. Sygnalizacja procesu ładowania. Możliwość przechowywania robotów w stacji. Instrukcja użytkowania w języku polskim. Gwarancja minimum 24 miesiące.</w:t>
            </w:r>
          </w:p>
        </w:tc>
        <w:tc>
          <w:tcPr>
            <w:tcW w:w="709" w:type="dxa"/>
          </w:tcPr>
          <w:p w14:paraId="56557ABE" w14:textId="4AFA4C14" w:rsidR="000E6CA4" w:rsidRPr="006E788A" w:rsidRDefault="000E6CA4" w:rsidP="003F32AD">
            <w:r w:rsidRPr="006E788A">
              <w:t>2</w:t>
            </w:r>
          </w:p>
        </w:tc>
        <w:tc>
          <w:tcPr>
            <w:tcW w:w="1417" w:type="dxa"/>
            <w:noWrap/>
          </w:tcPr>
          <w:p w14:paraId="2EBDF64D" w14:textId="0F87585C" w:rsidR="000E6CA4" w:rsidRPr="006E788A" w:rsidRDefault="000E6CA4" w:rsidP="003F32AD"/>
        </w:tc>
        <w:tc>
          <w:tcPr>
            <w:tcW w:w="1418" w:type="dxa"/>
            <w:noWrap/>
            <w:hideMark/>
          </w:tcPr>
          <w:p w14:paraId="0981A826" w14:textId="77777777" w:rsidR="000E6CA4" w:rsidRPr="006E788A" w:rsidRDefault="000E6CA4" w:rsidP="003F32AD">
            <w:r w:rsidRPr="006E788A">
              <w:t> </w:t>
            </w:r>
          </w:p>
        </w:tc>
      </w:tr>
      <w:tr w:rsidR="000E6CA4" w:rsidRPr="006E788A" w14:paraId="3F04CBF8" w14:textId="77777777" w:rsidTr="003F32AD">
        <w:trPr>
          <w:trHeight w:val="1800"/>
        </w:trPr>
        <w:tc>
          <w:tcPr>
            <w:tcW w:w="486" w:type="dxa"/>
            <w:noWrap/>
            <w:hideMark/>
          </w:tcPr>
          <w:p w14:paraId="344E4CAE" w14:textId="77777777" w:rsidR="000E6CA4" w:rsidRPr="006E788A" w:rsidRDefault="000E6CA4" w:rsidP="003F32AD">
            <w:r w:rsidRPr="006E788A">
              <w:lastRenderedPageBreak/>
              <w:t>3</w:t>
            </w:r>
          </w:p>
        </w:tc>
        <w:tc>
          <w:tcPr>
            <w:tcW w:w="2203" w:type="dxa"/>
            <w:hideMark/>
          </w:tcPr>
          <w:p w14:paraId="543B5AC8" w14:textId="77777777" w:rsidR="000E6CA4" w:rsidRPr="006E788A" w:rsidRDefault="000E6CA4" w:rsidP="003F32AD">
            <w:r w:rsidRPr="006E788A">
              <w:rPr>
                <w:b/>
                <w:bCs/>
              </w:rPr>
              <w:t xml:space="preserve">Tor przeszkód </w:t>
            </w:r>
            <w:r w:rsidRPr="006E788A">
              <w:t>do robotów edukacyjnych typu Bee-Bot / Blue-Bot lub równoważnych</w:t>
            </w:r>
          </w:p>
        </w:tc>
        <w:tc>
          <w:tcPr>
            <w:tcW w:w="7229" w:type="dxa"/>
          </w:tcPr>
          <w:p w14:paraId="06B4AB09" w14:textId="25E5F847" w:rsidR="000E6CA4" w:rsidRPr="006E788A" w:rsidRDefault="000E6CA4" w:rsidP="003F32AD">
            <w:r w:rsidRPr="006E788A">
              <w:t>Zestaw elementów umożliwiających budowę toru przeszkód dla robota edukacyjnego poruszającego się w siatce 15x15 cm (±2 cm).</w:t>
            </w:r>
            <w:r w:rsidRPr="006E788A">
              <w:br/>
              <w:t>Elementy wykonane z trwałego tworzywa sztucznego odpornego na uszkodzenia mechaniczne.</w:t>
            </w:r>
            <w:r w:rsidRPr="006E788A">
              <w:br/>
              <w:t>Zestaw zawierający min. 10 elementów konstrukcyjnych (np. bariery, bramki, przeszkody).</w:t>
            </w:r>
            <w:r w:rsidRPr="006E788A">
              <w:br/>
              <w:t>Kompatybilność z robotami programowanymi sekwencyjnie.</w:t>
            </w:r>
            <w:r w:rsidRPr="006E788A">
              <w:br/>
              <w:t>Przeznaczenie dla uczniów klas I–III. Certyfikat CE.</w:t>
            </w:r>
          </w:p>
        </w:tc>
        <w:tc>
          <w:tcPr>
            <w:tcW w:w="709" w:type="dxa"/>
          </w:tcPr>
          <w:p w14:paraId="054966EF" w14:textId="7F456FDB" w:rsidR="000E6CA4" w:rsidRPr="006E788A" w:rsidRDefault="000E6CA4" w:rsidP="003F32AD">
            <w:r w:rsidRPr="006E788A">
              <w:t>2</w:t>
            </w:r>
          </w:p>
        </w:tc>
        <w:tc>
          <w:tcPr>
            <w:tcW w:w="1417" w:type="dxa"/>
            <w:noWrap/>
          </w:tcPr>
          <w:p w14:paraId="6E0877C4" w14:textId="2852A324" w:rsidR="000E6CA4" w:rsidRPr="006E788A" w:rsidRDefault="000E6CA4" w:rsidP="003F32AD"/>
        </w:tc>
        <w:tc>
          <w:tcPr>
            <w:tcW w:w="1418" w:type="dxa"/>
            <w:noWrap/>
            <w:hideMark/>
          </w:tcPr>
          <w:p w14:paraId="2CD9EA78" w14:textId="77777777" w:rsidR="000E6CA4" w:rsidRPr="006E788A" w:rsidRDefault="000E6CA4" w:rsidP="003F32AD">
            <w:r w:rsidRPr="006E788A">
              <w:t> </w:t>
            </w:r>
          </w:p>
        </w:tc>
      </w:tr>
      <w:tr w:rsidR="000E6CA4" w:rsidRPr="006E788A" w14:paraId="6CED922A" w14:textId="77777777" w:rsidTr="003F32AD">
        <w:trPr>
          <w:trHeight w:val="1500"/>
        </w:trPr>
        <w:tc>
          <w:tcPr>
            <w:tcW w:w="486" w:type="dxa"/>
            <w:noWrap/>
            <w:hideMark/>
          </w:tcPr>
          <w:p w14:paraId="3611C2C9" w14:textId="77777777" w:rsidR="000E6CA4" w:rsidRPr="006E788A" w:rsidRDefault="000E6CA4" w:rsidP="003F32AD">
            <w:r w:rsidRPr="006E788A">
              <w:t>4</w:t>
            </w:r>
          </w:p>
        </w:tc>
        <w:tc>
          <w:tcPr>
            <w:tcW w:w="2203" w:type="dxa"/>
            <w:hideMark/>
          </w:tcPr>
          <w:p w14:paraId="257539BF" w14:textId="77777777" w:rsidR="000E6CA4" w:rsidRPr="006E788A" w:rsidRDefault="000E6CA4" w:rsidP="003F32AD">
            <w:r w:rsidRPr="006E788A">
              <w:rPr>
                <w:b/>
                <w:bCs/>
              </w:rPr>
              <w:t>Zestaw tuneli</w:t>
            </w:r>
            <w:r w:rsidRPr="006E788A">
              <w:t xml:space="preserve"> do robotów edukacyjnych typu Bee-Bot / Blue-Bot lub równoważnych</w:t>
            </w:r>
          </w:p>
        </w:tc>
        <w:tc>
          <w:tcPr>
            <w:tcW w:w="7229" w:type="dxa"/>
          </w:tcPr>
          <w:p w14:paraId="3F6A3877" w14:textId="02728C1F" w:rsidR="000E6CA4" w:rsidRPr="006E788A" w:rsidRDefault="000E6CA4" w:rsidP="003F32AD">
            <w:r w:rsidRPr="006E788A">
              <w:t>Zestaw min. 3 tuneli umożliwiających przejazd robota edukacyjnego.</w:t>
            </w:r>
            <w:r w:rsidRPr="006E788A">
              <w:br/>
              <w:t>Wysokość i szerokość dostosowana do robotów o wymiarach ok. 10–15 cm.</w:t>
            </w:r>
            <w:r w:rsidRPr="006E788A">
              <w:br/>
              <w:t>Konstrukcja stabilna, bez ostrych krawędzi.</w:t>
            </w:r>
            <w:r w:rsidRPr="006E788A">
              <w:br/>
              <w:t>Materiał odporny na intensywne użytkowanie w warunkach szkolnych.</w:t>
            </w:r>
            <w:r w:rsidRPr="006E788A">
              <w:br/>
              <w:t>Kompatybilność z robotami edukacyjnymi do nauki programowania.</w:t>
            </w:r>
          </w:p>
        </w:tc>
        <w:tc>
          <w:tcPr>
            <w:tcW w:w="709" w:type="dxa"/>
          </w:tcPr>
          <w:p w14:paraId="22E2E741" w14:textId="25E12789" w:rsidR="000E6CA4" w:rsidRPr="006E788A" w:rsidRDefault="000E6CA4" w:rsidP="003F32AD">
            <w:r w:rsidRPr="006E788A">
              <w:t>2</w:t>
            </w:r>
          </w:p>
        </w:tc>
        <w:tc>
          <w:tcPr>
            <w:tcW w:w="1417" w:type="dxa"/>
            <w:noWrap/>
          </w:tcPr>
          <w:p w14:paraId="1A60EE15" w14:textId="6BFEA3E8" w:rsidR="000E6CA4" w:rsidRPr="006E788A" w:rsidRDefault="000E6CA4" w:rsidP="003F32AD"/>
        </w:tc>
        <w:tc>
          <w:tcPr>
            <w:tcW w:w="1418" w:type="dxa"/>
            <w:noWrap/>
            <w:hideMark/>
          </w:tcPr>
          <w:p w14:paraId="25F2C147" w14:textId="77777777" w:rsidR="000E6CA4" w:rsidRPr="006E788A" w:rsidRDefault="000E6CA4" w:rsidP="003F32AD">
            <w:r w:rsidRPr="006E788A">
              <w:t> </w:t>
            </w:r>
          </w:p>
        </w:tc>
      </w:tr>
      <w:tr w:rsidR="000E6CA4" w:rsidRPr="006E788A" w14:paraId="3B0691FA" w14:textId="77777777" w:rsidTr="003F32AD">
        <w:trPr>
          <w:trHeight w:val="1500"/>
        </w:trPr>
        <w:tc>
          <w:tcPr>
            <w:tcW w:w="486" w:type="dxa"/>
            <w:noWrap/>
            <w:hideMark/>
          </w:tcPr>
          <w:p w14:paraId="710D3922" w14:textId="77777777" w:rsidR="000E6CA4" w:rsidRPr="006E788A" w:rsidRDefault="000E6CA4" w:rsidP="003F32AD">
            <w:r w:rsidRPr="006E788A">
              <w:t>5</w:t>
            </w:r>
          </w:p>
        </w:tc>
        <w:tc>
          <w:tcPr>
            <w:tcW w:w="2203" w:type="dxa"/>
            <w:hideMark/>
          </w:tcPr>
          <w:p w14:paraId="2E7949CC" w14:textId="77777777" w:rsidR="000E6CA4" w:rsidRPr="006E788A" w:rsidRDefault="000E6CA4" w:rsidP="003F32AD">
            <w:pPr>
              <w:rPr>
                <w:b/>
                <w:bCs/>
              </w:rPr>
            </w:pPr>
            <w:r w:rsidRPr="006E788A">
              <w:rPr>
                <w:b/>
                <w:bCs/>
              </w:rPr>
              <w:t xml:space="preserve">Mata edukacyjna tematyczna </w:t>
            </w:r>
            <w:r w:rsidRPr="006E788A">
              <w:t>– środowisko nadmorskie, kompatybilna z robotami typu Bee-Bot / Blue-Bot lub równoważnymi</w:t>
            </w:r>
          </w:p>
        </w:tc>
        <w:tc>
          <w:tcPr>
            <w:tcW w:w="7229" w:type="dxa"/>
          </w:tcPr>
          <w:p w14:paraId="00C1F128" w14:textId="7F7629F2" w:rsidR="000E6CA4" w:rsidRPr="006E788A" w:rsidRDefault="000E6CA4" w:rsidP="003F32AD">
            <w:r w:rsidRPr="006E788A">
              <w:t>Mata edukacyjna z nadrukiem tematycznym przedstawiającym elementy środowiska nadmorskiego.</w:t>
            </w:r>
            <w:r w:rsidRPr="006E788A">
              <w:br/>
              <w:t>Przeznaczona do realizacji zajęć z zakresu orientacji przestrzennej, kierunków oraz podstaw kodowania.</w:t>
            </w:r>
            <w:r w:rsidRPr="006E788A">
              <w:br/>
              <w:t>Układ siatki minimum 4 × 6 pól, umożliwiający realizację ćwiczeń z zakresu programowania sekwencyjnego.</w:t>
            </w:r>
            <w:r w:rsidRPr="006E788A">
              <w:br/>
              <w:t>Siatka pól ok. 15 × 15 cm (±2 cm). Powierzchnia zmywalna, odporna na ścieranie.</w:t>
            </w:r>
            <w:r w:rsidRPr="006E788A">
              <w:br/>
              <w:t>Kompatybilność z robotami edukacyjnymi typu Bee-Bot / Blue-Bot lub równoważnymi.</w:t>
            </w:r>
          </w:p>
        </w:tc>
        <w:tc>
          <w:tcPr>
            <w:tcW w:w="709" w:type="dxa"/>
          </w:tcPr>
          <w:p w14:paraId="0CF9BEA1" w14:textId="49B679BA" w:rsidR="000E6CA4" w:rsidRPr="006E788A" w:rsidRDefault="000E6CA4" w:rsidP="003F32AD">
            <w:r w:rsidRPr="006E788A">
              <w:t>2</w:t>
            </w:r>
          </w:p>
        </w:tc>
        <w:tc>
          <w:tcPr>
            <w:tcW w:w="1417" w:type="dxa"/>
            <w:noWrap/>
          </w:tcPr>
          <w:p w14:paraId="6B6E46A5" w14:textId="75CE78B5" w:rsidR="000E6CA4" w:rsidRPr="006E788A" w:rsidRDefault="000E6CA4" w:rsidP="003F32AD"/>
        </w:tc>
        <w:tc>
          <w:tcPr>
            <w:tcW w:w="1418" w:type="dxa"/>
            <w:noWrap/>
            <w:hideMark/>
          </w:tcPr>
          <w:p w14:paraId="0C44809C" w14:textId="77777777" w:rsidR="000E6CA4" w:rsidRPr="006E788A" w:rsidRDefault="000E6CA4" w:rsidP="003F32AD">
            <w:r w:rsidRPr="006E788A">
              <w:t> </w:t>
            </w:r>
          </w:p>
        </w:tc>
      </w:tr>
      <w:tr w:rsidR="000E6CA4" w:rsidRPr="006E788A" w14:paraId="724E87F5" w14:textId="77777777" w:rsidTr="003F32AD">
        <w:trPr>
          <w:trHeight w:val="1500"/>
        </w:trPr>
        <w:tc>
          <w:tcPr>
            <w:tcW w:w="486" w:type="dxa"/>
            <w:noWrap/>
            <w:hideMark/>
          </w:tcPr>
          <w:p w14:paraId="061AF6BB" w14:textId="77777777" w:rsidR="000E6CA4" w:rsidRPr="006E788A" w:rsidRDefault="000E6CA4" w:rsidP="003F32AD">
            <w:r w:rsidRPr="006E788A">
              <w:t>6</w:t>
            </w:r>
          </w:p>
        </w:tc>
        <w:tc>
          <w:tcPr>
            <w:tcW w:w="2203" w:type="dxa"/>
            <w:hideMark/>
          </w:tcPr>
          <w:p w14:paraId="43F2A89D" w14:textId="77777777" w:rsidR="000E6CA4" w:rsidRPr="006E788A" w:rsidRDefault="000E6CA4" w:rsidP="003F32AD">
            <w:r w:rsidRPr="006E788A">
              <w:rPr>
                <w:b/>
                <w:bCs/>
              </w:rPr>
              <w:t>Mata edukacyjna tematyczna</w:t>
            </w:r>
            <w:r w:rsidRPr="006E788A">
              <w:t xml:space="preserve"> – środowisko przyrodnicze (wyspa), kompatybilna z robotami typu Bee-Bot / Blue-Bot lub równoważnymi</w:t>
            </w:r>
          </w:p>
        </w:tc>
        <w:tc>
          <w:tcPr>
            <w:tcW w:w="7229" w:type="dxa"/>
          </w:tcPr>
          <w:p w14:paraId="4B29BBE9" w14:textId="73341AF4" w:rsidR="000E6CA4" w:rsidRPr="006E788A" w:rsidRDefault="000E6CA4" w:rsidP="003F32AD">
            <w:r w:rsidRPr="006E788A">
              <w:t>Mata edukacyjna z nadrukiem tematycznym przedstawiającym elementy środowiska przyrodniczego (np. wyspa, roślinność, elementy krajobrazu).</w:t>
            </w:r>
            <w:r w:rsidRPr="006E788A">
              <w:br/>
              <w:t>Siatka pól ok. 15 × 15 cm (±2 cm). Układ siatki minimum 4 × 4 pola, umożliwiający realizację ćwiczeń z zakresu programowania sekwencyjnego. Materiał trwały, zmywalny.</w:t>
            </w:r>
            <w:r w:rsidRPr="006E788A">
              <w:br/>
              <w:t>Kompatybilność z robotami edukacyjnymi typu Bee-Bot / Blue-Bot lub równoważnymi.</w:t>
            </w:r>
          </w:p>
        </w:tc>
        <w:tc>
          <w:tcPr>
            <w:tcW w:w="709" w:type="dxa"/>
          </w:tcPr>
          <w:p w14:paraId="41FBAD82" w14:textId="7868AEEE" w:rsidR="000E6CA4" w:rsidRPr="006E788A" w:rsidRDefault="000E6CA4" w:rsidP="003F32AD">
            <w:r w:rsidRPr="006E788A">
              <w:t>2</w:t>
            </w:r>
          </w:p>
        </w:tc>
        <w:tc>
          <w:tcPr>
            <w:tcW w:w="1417" w:type="dxa"/>
            <w:noWrap/>
          </w:tcPr>
          <w:p w14:paraId="3694BB24" w14:textId="6412D82A" w:rsidR="000E6CA4" w:rsidRPr="006E788A" w:rsidRDefault="000E6CA4" w:rsidP="003F32AD"/>
        </w:tc>
        <w:tc>
          <w:tcPr>
            <w:tcW w:w="1418" w:type="dxa"/>
            <w:noWrap/>
            <w:hideMark/>
          </w:tcPr>
          <w:p w14:paraId="528FD0EA" w14:textId="77777777" w:rsidR="000E6CA4" w:rsidRPr="006E788A" w:rsidRDefault="000E6CA4" w:rsidP="003F32AD">
            <w:r w:rsidRPr="006E788A">
              <w:t> </w:t>
            </w:r>
          </w:p>
        </w:tc>
      </w:tr>
      <w:tr w:rsidR="000E6CA4" w:rsidRPr="006E788A" w14:paraId="30CB94E9" w14:textId="77777777" w:rsidTr="003F32AD">
        <w:trPr>
          <w:trHeight w:val="600"/>
        </w:trPr>
        <w:tc>
          <w:tcPr>
            <w:tcW w:w="486" w:type="dxa"/>
            <w:hideMark/>
          </w:tcPr>
          <w:p w14:paraId="49C2C8E0" w14:textId="77777777" w:rsidR="000E6CA4" w:rsidRPr="006E788A" w:rsidRDefault="000E6CA4" w:rsidP="003F32AD">
            <w:r w:rsidRPr="006E788A">
              <w:lastRenderedPageBreak/>
              <w:t> </w:t>
            </w:r>
          </w:p>
        </w:tc>
        <w:tc>
          <w:tcPr>
            <w:tcW w:w="2203" w:type="dxa"/>
            <w:hideMark/>
          </w:tcPr>
          <w:p w14:paraId="4E25F9C1" w14:textId="77777777" w:rsidR="000E6CA4" w:rsidRPr="006E788A" w:rsidRDefault="000E6CA4" w:rsidP="003F32AD">
            <w:r w:rsidRPr="006E788A">
              <w:t> </w:t>
            </w:r>
          </w:p>
        </w:tc>
        <w:tc>
          <w:tcPr>
            <w:tcW w:w="7229" w:type="dxa"/>
          </w:tcPr>
          <w:p w14:paraId="6C2C092E" w14:textId="1189EDDF" w:rsidR="000E6CA4" w:rsidRPr="006E788A" w:rsidRDefault="000E6CA4" w:rsidP="003F32AD">
            <w:r>
              <w:rPr>
                <w:i/>
                <w:iCs/>
              </w:rPr>
              <w:t>W punktach 5 i 6 z</w:t>
            </w:r>
            <w:r w:rsidRPr="006E788A">
              <w:rPr>
                <w:i/>
                <w:iCs/>
              </w:rPr>
              <w:t>amawiający dopuszcza dostawę mat jednakowych lub różnych tematycznie w ramach danej pozycji, pod warunkiem zachowania wymaganej kompatybilności i parametrów technicznych.</w:t>
            </w:r>
          </w:p>
        </w:tc>
        <w:tc>
          <w:tcPr>
            <w:tcW w:w="709" w:type="dxa"/>
          </w:tcPr>
          <w:p w14:paraId="7041F08E" w14:textId="630BE2E9" w:rsidR="000E6CA4" w:rsidRPr="006E788A" w:rsidRDefault="000E6CA4" w:rsidP="003F32AD">
            <w:r w:rsidRPr="006E788A">
              <w:t> </w:t>
            </w:r>
          </w:p>
        </w:tc>
        <w:tc>
          <w:tcPr>
            <w:tcW w:w="1417" w:type="dxa"/>
          </w:tcPr>
          <w:p w14:paraId="5B830ECE" w14:textId="6F3C1D6E" w:rsidR="000E6CA4" w:rsidRPr="006E788A" w:rsidRDefault="000E6CA4" w:rsidP="003F32AD"/>
        </w:tc>
        <w:tc>
          <w:tcPr>
            <w:tcW w:w="1418" w:type="dxa"/>
            <w:hideMark/>
          </w:tcPr>
          <w:p w14:paraId="0962DD2C" w14:textId="77777777" w:rsidR="000E6CA4" w:rsidRPr="006E788A" w:rsidRDefault="000E6CA4" w:rsidP="003F32AD">
            <w:r w:rsidRPr="006E788A">
              <w:t> </w:t>
            </w:r>
          </w:p>
        </w:tc>
      </w:tr>
      <w:tr w:rsidR="000E6CA4" w:rsidRPr="006E788A" w14:paraId="5C8A156C" w14:textId="77777777" w:rsidTr="003F32AD">
        <w:trPr>
          <w:trHeight w:val="2100"/>
        </w:trPr>
        <w:tc>
          <w:tcPr>
            <w:tcW w:w="486" w:type="dxa"/>
            <w:noWrap/>
            <w:hideMark/>
          </w:tcPr>
          <w:p w14:paraId="0D1C83C4" w14:textId="77777777" w:rsidR="000E6CA4" w:rsidRPr="006E788A" w:rsidRDefault="000E6CA4" w:rsidP="003F32AD">
            <w:r w:rsidRPr="006E788A">
              <w:t>7</w:t>
            </w:r>
          </w:p>
        </w:tc>
        <w:tc>
          <w:tcPr>
            <w:tcW w:w="2203" w:type="dxa"/>
            <w:hideMark/>
          </w:tcPr>
          <w:p w14:paraId="4F2F331F" w14:textId="77777777" w:rsidR="000E6CA4" w:rsidRPr="006E788A" w:rsidRDefault="000E6CA4" w:rsidP="003F32AD">
            <w:r w:rsidRPr="006E788A">
              <w:rPr>
                <w:b/>
                <w:bCs/>
              </w:rPr>
              <w:t>Zestaw startowy do robota edukacyjneg</w:t>
            </w:r>
            <w:r w:rsidRPr="006E788A">
              <w:t>o do nauki programowania typu Bee-Bot lub równoważny</w:t>
            </w:r>
          </w:p>
        </w:tc>
        <w:tc>
          <w:tcPr>
            <w:tcW w:w="7229" w:type="dxa"/>
          </w:tcPr>
          <w:p w14:paraId="0CBC104B" w14:textId="28FF2656" w:rsidR="000E6CA4" w:rsidRPr="006E788A" w:rsidRDefault="000E6CA4" w:rsidP="003F32AD">
            <w:r w:rsidRPr="006E788A">
              <w:t>Zestaw kompatybilny z robotami programowanymi sekwencyjnie przy użyciu przycisków na obudowie.</w:t>
            </w:r>
            <w:r w:rsidRPr="006E788A">
              <w:br/>
              <w:t>Mata edukacyjna z siatką pól ok. 15 × 15 cm (±2 cm).</w:t>
            </w:r>
            <w:r w:rsidRPr="006E788A">
              <w:br/>
              <w:t>Elementy dydaktyczne umożliwiające planowanie trasy robota (np. karty obrazkowe, przeszkody, oznaczenia kierunków).</w:t>
            </w:r>
            <w:r w:rsidRPr="006E788A">
              <w:br/>
              <w:t>Materiały wykonane z tworzywa odpornego na intensywne użytkowanie w placówce oświatowej. Przeznaczenie dla dzieci w wieku wczesnoszkolnym.</w:t>
            </w:r>
            <w:r w:rsidRPr="006E788A">
              <w:br/>
              <w:t>Kompatybilność z robotami edukacyjnymi typu Bee-Bot / Blue-Bot lub równoważnymi. Certyfikat CE.</w:t>
            </w:r>
          </w:p>
        </w:tc>
        <w:tc>
          <w:tcPr>
            <w:tcW w:w="709" w:type="dxa"/>
          </w:tcPr>
          <w:p w14:paraId="6E2CDCFE" w14:textId="5A0CE7A0" w:rsidR="000E6CA4" w:rsidRPr="006E788A" w:rsidRDefault="000E6CA4" w:rsidP="003F32AD">
            <w:r w:rsidRPr="006E788A">
              <w:t>2</w:t>
            </w:r>
          </w:p>
        </w:tc>
        <w:tc>
          <w:tcPr>
            <w:tcW w:w="1417" w:type="dxa"/>
            <w:noWrap/>
          </w:tcPr>
          <w:p w14:paraId="1B749FB0" w14:textId="2CB6717F" w:rsidR="000E6CA4" w:rsidRPr="006E788A" w:rsidRDefault="000E6CA4" w:rsidP="003F32AD"/>
        </w:tc>
        <w:tc>
          <w:tcPr>
            <w:tcW w:w="1418" w:type="dxa"/>
            <w:noWrap/>
            <w:hideMark/>
          </w:tcPr>
          <w:p w14:paraId="10D1D2A1" w14:textId="77777777" w:rsidR="000E6CA4" w:rsidRPr="006E788A" w:rsidRDefault="000E6CA4" w:rsidP="003F32AD">
            <w:r w:rsidRPr="006E788A">
              <w:t> </w:t>
            </w:r>
          </w:p>
        </w:tc>
      </w:tr>
      <w:tr w:rsidR="000E6CA4" w:rsidRPr="006E788A" w14:paraId="24B0AFD0" w14:textId="77777777" w:rsidTr="003F32AD">
        <w:trPr>
          <w:trHeight w:val="5400"/>
        </w:trPr>
        <w:tc>
          <w:tcPr>
            <w:tcW w:w="486" w:type="dxa"/>
            <w:noWrap/>
            <w:hideMark/>
          </w:tcPr>
          <w:p w14:paraId="3864AD25" w14:textId="77777777" w:rsidR="000E6CA4" w:rsidRPr="006E788A" w:rsidRDefault="000E6CA4" w:rsidP="003F32AD">
            <w:r w:rsidRPr="006E788A">
              <w:t>8</w:t>
            </w:r>
          </w:p>
        </w:tc>
        <w:tc>
          <w:tcPr>
            <w:tcW w:w="2203" w:type="dxa"/>
            <w:hideMark/>
          </w:tcPr>
          <w:p w14:paraId="5AE2124F" w14:textId="77777777" w:rsidR="000E6CA4" w:rsidRPr="006E788A" w:rsidRDefault="000E6CA4" w:rsidP="003F32AD">
            <w:r w:rsidRPr="006E788A">
              <w:rPr>
                <w:b/>
                <w:bCs/>
              </w:rPr>
              <w:t xml:space="preserve">Robot mobilny (terenowy) </w:t>
            </w:r>
            <w:r w:rsidRPr="006E788A">
              <w:t>do nauki programowania i robotyki</w:t>
            </w:r>
          </w:p>
        </w:tc>
        <w:tc>
          <w:tcPr>
            <w:tcW w:w="7229" w:type="dxa"/>
          </w:tcPr>
          <w:p w14:paraId="4974798D" w14:textId="5F6E890E" w:rsidR="000E6CA4" w:rsidRPr="006E788A" w:rsidRDefault="000E6CA4" w:rsidP="003F32AD">
            <w:r w:rsidRPr="006E788A">
              <w:t>Robot mobilny przeznaczony do nauki programowania, robotyki oraz podstaw sterowania ruchem, umożliwiający pracę zarówno w pomieszczeniach szkolnych, jak i na utwardzonym podłożu na zewnątrz.</w:t>
            </w:r>
            <w:r w:rsidRPr="006E788A">
              <w:br/>
              <w:t>1. Konstrukcja i mobilność: Robot przystosowany do pracy na powierzchniach płaskich i lekko nierównych. Napęd kołowy lub gąsienicowy umożliwiający przemieszczanie się. Stabilna konstrukcja odporna na typowe warunki użytkowania szkolnego.</w:t>
            </w:r>
            <w:r w:rsidRPr="006E788A">
              <w:br/>
              <w:t xml:space="preserve">2. Funkcjonalność programistyczna: Możliwość programowania ruchu robota. Programowanie w środowisku blokowym i/lub tekstowym (np. </w:t>
            </w:r>
            <w:proofErr w:type="spellStart"/>
            <w:r w:rsidRPr="006E788A">
              <w:t>Python</w:t>
            </w:r>
            <w:proofErr w:type="spellEnd"/>
            <w:r w:rsidRPr="006E788A">
              <w:t xml:space="preserve"> lub równoważny). Możliwość tworzenia sekwencji poleceń sterujących ruchem.</w:t>
            </w:r>
            <w:r w:rsidRPr="006E788A">
              <w:br/>
              <w:t>3. Łączność: Komunikacja bezprzewodowa Bluetooth i/lub Wi-Fi. Możliwość sterowania robotem za pomocą tabletu lub komputera.</w:t>
            </w:r>
            <w:r w:rsidRPr="006E788A">
              <w:br/>
              <w:t>4. Czujniki i wyposażenie: Robot powinien posiadać lub umożliwiać rozbudowę o funkcje: wykrywania przeszkód, pomiaru odległości, orientacji ruchu lub podobne.</w:t>
            </w:r>
            <w:r w:rsidRPr="006E788A">
              <w:br/>
              <w:t>5. Zasilanie: Zasilanie akumulatorowe z możliwością ładowania. Czas pracy na jednym ładowaniu min. 1 godzina.</w:t>
            </w:r>
            <w:r w:rsidRPr="006E788A">
              <w:br/>
              <w:t>6. Oprogramowanie: Oprogramowanie edukacyjne w języku polskim lub z polskim interfejsem. Kompatybilność z systemem Windows i urządzeniami mobilnymi.</w:t>
            </w:r>
            <w:r w:rsidRPr="006E788A">
              <w:br/>
              <w:t xml:space="preserve">7. </w:t>
            </w:r>
            <w:proofErr w:type="gramStart"/>
            <w:r w:rsidRPr="006E788A">
              <w:t>Bezpieczeństwo:  Certyfikat</w:t>
            </w:r>
            <w:proofErr w:type="gramEnd"/>
            <w:r w:rsidRPr="006E788A">
              <w:t xml:space="preserve"> CE. Konstrukcja dostosowana do użytkowania </w:t>
            </w:r>
            <w:r w:rsidRPr="006E788A">
              <w:lastRenderedPageBreak/>
              <w:t>przez dzieci i młodzież szkolną.</w:t>
            </w:r>
            <w:r w:rsidRPr="006E788A">
              <w:br/>
              <w:t>8. Gwarancja: Minimum 24 miesiące.</w:t>
            </w:r>
          </w:p>
        </w:tc>
        <w:tc>
          <w:tcPr>
            <w:tcW w:w="709" w:type="dxa"/>
          </w:tcPr>
          <w:p w14:paraId="500D7B8E" w14:textId="3C1EBCF1" w:rsidR="000E6CA4" w:rsidRPr="006E788A" w:rsidRDefault="000E6CA4" w:rsidP="003F32AD">
            <w:r w:rsidRPr="006E788A">
              <w:lastRenderedPageBreak/>
              <w:t>1</w:t>
            </w:r>
          </w:p>
        </w:tc>
        <w:tc>
          <w:tcPr>
            <w:tcW w:w="1417" w:type="dxa"/>
            <w:noWrap/>
          </w:tcPr>
          <w:p w14:paraId="4E934B56" w14:textId="4A26DD88" w:rsidR="000E6CA4" w:rsidRPr="006E788A" w:rsidRDefault="000E6CA4" w:rsidP="003F32AD"/>
        </w:tc>
        <w:tc>
          <w:tcPr>
            <w:tcW w:w="1418" w:type="dxa"/>
            <w:noWrap/>
            <w:hideMark/>
          </w:tcPr>
          <w:p w14:paraId="2E08DA6F" w14:textId="77777777" w:rsidR="000E6CA4" w:rsidRPr="006E788A" w:rsidRDefault="000E6CA4" w:rsidP="003F32AD">
            <w:r w:rsidRPr="006E788A">
              <w:t> </w:t>
            </w:r>
          </w:p>
        </w:tc>
      </w:tr>
      <w:tr w:rsidR="000E6CA4" w:rsidRPr="006E788A" w14:paraId="4EB17C64" w14:textId="77777777" w:rsidTr="003F32AD">
        <w:trPr>
          <w:trHeight w:val="2400"/>
        </w:trPr>
        <w:tc>
          <w:tcPr>
            <w:tcW w:w="486" w:type="dxa"/>
            <w:noWrap/>
            <w:hideMark/>
          </w:tcPr>
          <w:p w14:paraId="29559016" w14:textId="77777777" w:rsidR="000E6CA4" w:rsidRPr="006E788A" w:rsidRDefault="000E6CA4" w:rsidP="003F32AD">
            <w:r w:rsidRPr="006E788A">
              <w:t>9</w:t>
            </w:r>
          </w:p>
        </w:tc>
        <w:tc>
          <w:tcPr>
            <w:tcW w:w="2203" w:type="dxa"/>
            <w:hideMark/>
          </w:tcPr>
          <w:p w14:paraId="62DE56E1" w14:textId="77777777" w:rsidR="000E6CA4" w:rsidRPr="006E788A" w:rsidRDefault="000E6CA4" w:rsidP="003F32AD">
            <w:r w:rsidRPr="006E788A">
              <w:rPr>
                <w:b/>
                <w:bCs/>
              </w:rPr>
              <w:t>Interaktywna podłoga edukacyjna</w:t>
            </w:r>
            <w:r w:rsidRPr="006E788A">
              <w:t xml:space="preserve"> typu „Magiczny Dywan” lub równoważna – wersja mobilna</w:t>
            </w:r>
          </w:p>
        </w:tc>
        <w:tc>
          <w:tcPr>
            <w:tcW w:w="7229" w:type="dxa"/>
          </w:tcPr>
          <w:p w14:paraId="701B8262" w14:textId="0572C31C" w:rsidR="000E6CA4" w:rsidRPr="006E788A" w:rsidRDefault="000E6CA4" w:rsidP="003F32AD">
            <w:r w:rsidRPr="006E788A">
              <w:t>System interaktywnej podłogi edukacyjnej reagującej na ruch użytkownika.</w:t>
            </w:r>
            <w:r w:rsidRPr="006E788A">
              <w:br/>
              <w:t>Projektor multimedialny wyświetlający gry i zadania edukacyjne na podłożu.</w:t>
            </w:r>
            <w:r w:rsidRPr="006E788A">
              <w:br/>
              <w:t>Czujnik ruchu umożliwiający interakcję z użytkownikami.</w:t>
            </w:r>
            <w:r w:rsidRPr="006E788A">
              <w:br/>
              <w:t>Minimum 20 gotowych aplikacji edukacyjnych lub gier dydaktycznych.</w:t>
            </w:r>
            <w:r w:rsidRPr="006E788A">
              <w:br/>
              <w:t>Możliwość wykorzystania w salach szkolnych bez konieczności stałej instalacji (wersja mobilna).</w:t>
            </w:r>
            <w:r w:rsidRPr="006E788A">
              <w:br/>
              <w:t>Konstrukcja umożliwiająca łatwy transport i ustawienie w różnych pomieszczeniach.</w:t>
            </w:r>
            <w:r>
              <w:t xml:space="preserve"> </w:t>
            </w:r>
            <w:r w:rsidRPr="006E788A">
              <w:t>Zasilanie sieciowe 230V.</w:t>
            </w:r>
            <w:r>
              <w:t xml:space="preserve"> </w:t>
            </w:r>
            <w:r w:rsidRPr="006E788A">
              <w:t>Certyfikat CE.</w:t>
            </w:r>
          </w:p>
        </w:tc>
        <w:tc>
          <w:tcPr>
            <w:tcW w:w="709" w:type="dxa"/>
          </w:tcPr>
          <w:p w14:paraId="192CEA06" w14:textId="02433EE6" w:rsidR="000E6CA4" w:rsidRPr="006E788A" w:rsidRDefault="000E6CA4" w:rsidP="003F32AD">
            <w:r w:rsidRPr="006E788A">
              <w:t>1</w:t>
            </w:r>
          </w:p>
        </w:tc>
        <w:tc>
          <w:tcPr>
            <w:tcW w:w="1417" w:type="dxa"/>
            <w:noWrap/>
          </w:tcPr>
          <w:p w14:paraId="5829C9D4" w14:textId="3049C590" w:rsidR="000E6CA4" w:rsidRPr="006E788A" w:rsidRDefault="000E6CA4" w:rsidP="003F32AD"/>
        </w:tc>
        <w:tc>
          <w:tcPr>
            <w:tcW w:w="1418" w:type="dxa"/>
            <w:noWrap/>
            <w:hideMark/>
          </w:tcPr>
          <w:p w14:paraId="24864929" w14:textId="77777777" w:rsidR="000E6CA4" w:rsidRPr="006E788A" w:rsidRDefault="000E6CA4" w:rsidP="003F32AD">
            <w:r w:rsidRPr="006E788A">
              <w:t> </w:t>
            </w:r>
          </w:p>
        </w:tc>
      </w:tr>
      <w:tr w:rsidR="000E6CA4" w:rsidRPr="006E788A" w14:paraId="7CE2F435" w14:textId="77777777" w:rsidTr="003F32AD">
        <w:trPr>
          <w:trHeight w:val="1200"/>
        </w:trPr>
        <w:tc>
          <w:tcPr>
            <w:tcW w:w="486" w:type="dxa"/>
            <w:noWrap/>
            <w:hideMark/>
          </w:tcPr>
          <w:p w14:paraId="09FDE1A5" w14:textId="77777777" w:rsidR="000E6CA4" w:rsidRPr="006E788A" w:rsidRDefault="000E6CA4" w:rsidP="003F32AD">
            <w:r w:rsidRPr="006E788A">
              <w:t>10</w:t>
            </w:r>
          </w:p>
        </w:tc>
        <w:tc>
          <w:tcPr>
            <w:tcW w:w="2203" w:type="dxa"/>
            <w:hideMark/>
          </w:tcPr>
          <w:p w14:paraId="2F4CFA67" w14:textId="77777777" w:rsidR="000E6CA4" w:rsidRPr="006E788A" w:rsidRDefault="000E6CA4" w:rsidP="003F32AD">
            <w:r w:rsidRPr="006E788A">
              <w:t xml:space="preserve">Pakiet interaktywnego systemu </w:t>
            </w:r>
            <w:r w:rsidRPr="006E788A">
              <w:lastRenderedPageBreak/>
              <w:t>podłogowego – „gry logiczne”</w:t>
            </w:r>
          </w:p>
        </w:tc>
        <w:tc>
          <w:tcPr>
            <w:tcW w:w="7229" w:type="dxa"/>
          </w:tcPr>
          <w:p w14:paraId="5EF041D0" w14:textId="6C8C1650" w:rsidR="000E6CA4" w:rsidRPr="006E788A" w:rsidRDefault="000E6CA4" w:rsidP="003F32AD">
            <w:r w:rsidRPr="006E788A">
              <w:lastRenderedPageBreak/>
              <w:t>Oprogramowanie edukacyjne przeznaczone do interaktywnego systemu projekcyjnego (tzw. podłoga interaktywna).</w:t>
            </w:r>
            <w:r w:rsidRPr="006E788A">
              <w:br/>
              <w:t>Zakres tematyczny: zadania logiczne, sekwencje, algorytmy.</w:t>
            </w:r>
            <w:r w:rsidRPr="006E788A">
              <w:br/>
              <w:t>Licencja edukacyjna dla szkoły.</w:t>
            </w:r>
          </w:p>
        </w:tc>
        <w:tc>
          <w:tcPr>
            <w:tcW w:w="709" w:type="dxa"/>
          </w:tcPr>
          <w:p w14:paraId="7A110853" w14:textId="68D0ACC2" w:rsidR="000E6CA4" w:rsidRPr="006E788A" w:rsidRDefault="000E6CA4" w:rsidP="003F32AD">
            <w:r w:rsidRPr="006E788A">
              <w:t>1</w:t>
            </w:r>
          </w:p>
        </w:tc>
        <w:tc>
          <w:tcPr>
            <w:tcW w:w="1417" w:type="dxa"/>
            <w:noWrap/>
          </w:tcPr>
          <w:p w14:paraId="23191CF7" w14:textId="6B1AB14F" w:rsidR="000E6CA4" w:rsidRPr="006E788A" w:rsidRDefault="000E6CA4" w:rsidP="003F32AD"/>
        </w:tc>
        <w:tc>
          <w:tcPr>
            <w:tcW w:w="1418" w:type="dxa"/>
            <w:noWrap/>
            <w:hideMark/>
          </w:tcPr>
          <w:p w14:paraId="5ABF6DC5" w14:textId="77777777" w:rsidR="000E6CA4" w:rsidRPr="006E788A" w:rsidRDefault="000E6CA4" w:rsidP="003F32AD">
            <w:r w:rsidRPr="006E788A">
              <w:t> </w:t>
            </w:r>
          </w:p>
        </w:tc>
      </w:tr>
      <w:tr w:rsidR="000E6CA4" w:rsidRPr="006E788A" w14:paraId="13AC49AB" w14:textId="77777777" w:rsidTr="003F32AD">
        <w:trPr>
          <w:trHeight w:val="1200"/>
        </w:trPr>
        <w:tc>
          <w:tcPr>
            <w:tcW w:w="486" w:type="dxa"/>
            <w:noWrap/>
            <w:hideMark/>
          </w:tcPr>
          <w:p w14:paraId="29BF86B2" w14:textId="77777777" w:rsidR="000E6CA4" w:rsidRPr="006E788A" w:rsidRDefault="000E6CA4" w:rsidP="003F32AD">
            <w:r w:rsidRPr="006E788A">
              <w:t>11</w:t>
            </w:r>
          </w:p>
        </w:tc>
        <w:tc>
          <w:tcPr>
            <w:tcW w:w="2203" w:type="dxa"/>
            <w:hideMark/>
          </w:tcPr>
          <w:p w14:paraId="7DB98A04" w14:textId="77777777" w:rsidR="000E6CA4" w:rsidRPr="006E788A" w:rsidRDefault="000E6CA4" w:rsidP="003F32AD">
            <w:r w:rsidRPr="006E788A">
              <w:t>Pakiet interaktywnego systemu podłogowego – „bezpieczeństwo ruchu drogowego”</w:t>
            </w:r>
          </w:p>
        </w:tc>
        <w:tc>
          <w:tcPr>
            <w:tcW w:w="7229" w:type="dxa"/>
          </w:tcPr>
          <w:p w14:paraId="6BF1012A" w14:textId="5540E589" w:rsidR="000E6CA4" w:rsidRPr="006E788A" w:rsidRDefault="000E6CA4" w:rsidP="003F32AD">
            <w:r w:rsidRPr="006E788A">
              <w:t>Oprogramowanie edukacyjne do interaktywnej podłogi.</w:t>
            </w:r>
            <w:r w:rsidRPr="006E788A">
              <w:br/>
              <w:t>Zakres tematyczny: przygotowanie do karty rowerowej.</w:t>
            </w:r>
            <w:r w:rsidRPr="006E788A">
              <w:br/>
              <w:t>Licencja edukacyjna dla szkoły.</w:t>
            </w:r>
          </w:p>
        </w:tc>
        <w:tc>
          <w:tcPr>
            <w:tcW w:w="709" w:type="dxa"/>
          </w:tcPr>
          <w:p w14:paraId="1BEEF06E" w14:textId="288078F4" w:rsidR="000E6CA4" w:rsidRPr="006E788A" w:rsidRDefault="000E6CA4" w:rsidP="003F32AD">
            <w:r w:rsidRPr="006E788A">
              <w:t>1</w:t>
            </w:r>
          </w:p>
        </w:tc>
        <w:tc>
          <w:tcPr>
            <w:tcW w:w="1417" w:type="dxa"/>
            <w:noWrap/>
          </w:tcPr>
          <w:p w14:paraId="18D24B02" w14:textId="7A795641" w:rsidR="000E6CA4" w:rsidRPr="006E788A" w:rsidRDefault="000E6CA4" w:rsidP="003F32AD"/>
        </w:tc>
        <w:tc>
          <w:tcPr>
            <w:tcW w:w="1418" w:type="dxa"/>
            <w:noWrap/>
            <w:hideMark/>
          </w:tcPr>
          <w:p w14:paraId="12DBC1F3" w14:textId="77777777" w:rsidR="000E6CA4" w:rsidRPr="006E788A" w:rsidRDefault="000E6CA4" w:rsidP="003F32AD">
            <w:r w:rsidRPr="006E788A">
              <w:t> </w:t>
            </w:r>
          </w:p>
        </w:tc>
      </w:tr>
      <w:tr w:rsidR="000E6CA4" w:rsidRPr="006E788A" w14:paraId="49849B76" w14:textId="77777777" w:rsidTr="003F32AD">
        <w:trPr>
          <w:trHeight w:val="4800"/>
        </w:trPr>
        <w:tc>
          <w:tcPr>
            <w:tcW w:w="486" w:type="dxa"/>
            <w:noWrap/>
            <w:hideMark/>
          </w:tcPr>
          <w:p w14:paraId="5392D60C" w14:textId="77777777" w:rsidR="000E6CA4" w:rsidRPr="006E788A" w:rsidRDefault="000E6CA4" w:rsidP="003F32AD">
            <w:r w:rsidRPr="006E788A">
              <w:t>12</w:t>
            </w:r>
          </w:p>
        </w:tc>
        <w:tc>
          <w:tcPr>
            <w:tcW w:w="2203" w:type="dxa"/>
            <w:hideMark/>
          </w:tcPr>
          <w:p w14:paraId="4FD681B8" w14:textId="77777777" w:rsidR="000E6CA4" w:rsidRPr="006E788A" w:rsidRDefault="000E6CA4" w:rsidP="003F32AD">
            <w:r w:rsidRPr="006E788A">
              <w:rPr>
                <w:b/>
                <w:bCs/>
              </w:rPr>
              <w:t xml:space="preserve">Komputer stacjonarny </w:t>
            </w:r>
            <w:r w:rsidRPr="006E788A">
              <w:t>do zastosowań edukacyjnych – współpracujący z monitorem w zestawie pracowni wirtualnej rzeczywistości</w:t>
            </w:r>
          </w:p>
        </w:tc>
        <w:tc>
          <w:tcPr>
            <w:tcW w:w="7229" w:type="dxa"/>
          </w:tcPr>
          <w:p w14:paraId="3B70263B" w14:textId="35B296F5" w:rsidR="000E6CA4" w:rsidRPr="006E788A" w:rsidRDefault="000E6CA4" w:rsidP="003F32AD">
            <w:r w:rsidRPr="006E788A">
              <w:t>Komputer stacjonarny przeznaczony do zastosowań edukacyjnych, w szczególności do współpracy z monitorem multimedialnym w pracowni wirtualnej rzeczywistości.</w:t>
            </w:r>
            <w:r w:rsidRPr="006E788A">
              <w:br/>
              <w:t>Procesor i wydajność: Procesor klasy umożliwiającej płynną pracę aplikacji edukacyjnych i multimedialnych. Minimum 6 rdzeni fizycznych. Taktowanie bazowe min. ok. 3,8 GHz.</w:t>
            </w:r>
            <w:r w:rsidRPr="006E788A">
              <w:br/>
              <w:t>Pamięć operacyjna: RAM min.32 GB, z możliwością rozbudowy.</w:t>
            </w:r>
            <w:r w:rsidRPr="006E788A">
              <w:br/>
              <w:t xml:space="preserve">Pamięć masowa Dysk SSD </w:t>
            </w:r>
            <w:proofErr w:type="spellStart"/>
            <w:r w:rsidRPr="006E788A">
              <w:t>NVMe</w:t>
            </w:r>
            <w:proofErr w:type="spellEnd"/>
            <w:r w:rsidRPr="006E788A">
              <w:t xml:space="preserve"> lub równoważny. Pojemność min. 512 GB.</w:t>
            </w:r>
            <w:r w:rsidRPr="006E788A">
              <w:br/>
              <w:t>Karta graficzna: Dedykowana karta graficzna umożliwiająca: obsługę grafiki 3D, współpracę z aplikacjami VR, wyświetlanie treści edukacyjnych wysokiej rozdzielczości.</w:t>
            </w:r>
            <w:r w:rsidRPr="006E788A">
              <w:br/>
              <w:t>Łączność Wi-Fi. Bluetooth. Minimum 4 porty USB (w tym min. 2 USB 3.0 lub wyższe).</w:t>
            </w:r>
            <w:r w:rsidRPr="006E788A">
              <w:br/>
              <w:t>System operacyjny: System kompatybilny z oprogramowaniem edukacyjnym stosowanym w placówce (np. Windows lub równoważny).</w:t>
            </w:r>
            <w:r w:rsidRPr="006E788A">
              <w:br/>
              <w:t>Współpraca z monitorem VR: Komputer musi być kompatybilny z monitorem multimedialnym wchodzącym w skład zestawu pracowni wirtualnej rzeczywistości i umożliwiać:</w:t>
            </w:r>
            <w:r w:rsidRPr="006E788A">
              <w:br/>
              <w:t>wyświetlanie treści edukacyjnych w wysokiej rozdzielczości, płynną pracę aplikacji interaktywnych, obsługę oprogramowania VR.</w:t>
            </w:r>
            <w:r w:rsidRPr="006E788A">
              <w:br/>
              <w:t>Zasilanie Sieciowe 230V. Certyfikaty CE. Gwarancja Minimum 24 miesiące.</w:t>
            </w:r>
          </w:p>
        </w:tc>
        <w:tc>
          <w:tcPr>
            <w:tcW w:w="709" w:type="dxa"/>
          </w:tcPr>
          <w:p w14:paraId="30849176" w14:textId="63ACF763" w:rsidR="000E6CA4" w:rsidRPr="006E788A" w:rsidRDefault="000E6CA4" w:rsidP="003F32AD">
            <w:r w:rsidRPr="006E788A">
              <w:t>1</w:t>
            </w:r>
          </w:p>
        </w:tc>
        <w:tc>
          <w:tcPr>
            <w:tcW w:w="1417" w:type="dxa"/>
            <w:noWrap/>
          </w:tcPr>
          <w:p w14:paraId="46A01810" w14:textId="388A6655" w:rsidR="000E6CA4" w:rsidRPr="006E788A" w:rsidRDefault="000E6CA4" w:rsidP="003F32AD"/>
        </w:tc>
        <w:tc>
          <w:tcPr>
            <w:tcW w:w="1418" w:type="dxa"/>
            <w:noWrap/>
            <w:hideMark/>
          </w:tcPr>
          <w:p w14:paraId="3FE4D9CE" w14:textId="77777777" w:rsidR="000E6CA4" w:rsidRPr="006E788A" w:rsidRDefault="000E6CA4" w:rsidP="003F32AD">
            <w:r w:rsidRPr="006E788A">
              <w:t> </w:t>
            </w:r>
          </w:p>
        </w:tc>
      </w:tr>
      <w:tr w:rsidR="000E6CA4" w:rsidRPr="006E788A" w14:paraId="04B79C2E" w14:textId="77777777" w:rsidTr="003F32AD">
        <w:trPr>
          <w:trHeight w:val="3000"/>
        </w:trPr>
        <w:tc>
          <w:tcPr>
            <w:tcW w:w="486" w:type="dxa"/>
            <w:noWrap/>
            <w:hideMark/>
          </w:tcPr>
          <w:p w14:paraId="7F4CDFB8" w14:textId="77777777" w:rsidR="000E6CA4" w:rsidRPr="006E788A" w:rsidRDefault="000E6CA4" w:rsidP="003F32AD">
            <w:r w:rsidRPr="006E788A">
              <w:lastRenderedPageBreak/>
              <w:t>13</w:t>
            </w:r>
          </w:p>
        </w:tc>
        <w:tc>
          <w:tcPr>
            <w:tcW w:w="2203" w:type="dxa"/>
            <w:hideMark/>
          </w:tcPr>
          <w:p w14:paraId="14E3CD5E" w14:textId="77777777" w:rsidR="000E6CA4" w:rsidRPr="006E788A" w:rsidRDefault="000E6CA4" w:rsidP="003F32AD">
            <w:r w:rsidRPr="006E788A">
              <w:rPr>
                <w:b/>
                <w:bCs/>
              </w:rPr>
              <w:t>Monitor interaktywny</w:t>
            </w:r>
            <w:r w:rsidRPr="006E788A">
              <w:t xml:space="preserve"> z wbudowanym systemem operacyjnym i oprogramowaniem edukacyjnym</w:t>
            </w:r>
          </w:p>
        </w:tc>
        <w:tc>
          <w:tcPr>
            <w:tcW w:w="7229" w:type="dxa"/>
          </w:tcPr>
          <w:p w14:paraId="7D237D89" w14:textId="71617213" w:rsidR="000E6CA4" w:rsidRPr="006E788A" w:rsidRDefault="000E6CA4" w:rsidP="003F32AD">
            <w:r w:rsidRPr="006E788A">
              <w:t>Minimalne wymagania techniczne:</w:t>
            </w:r>
            <w:r w:rsidRPr="006E788A">
              <w:br/>
              <w:t>Przekątna ekranu: min. 85 cali.</w:t>
            </w:r>
            <w:r w:rsidRPr="006E788A">
              <w:br/>
              <w:t>Panel dotykowy: min. 20 punktów dotyku jednocześnie.</w:t>
            </w:r>
            <w:r w:rsidRPr="006E788A">
              <w:br/>
              <w:t>Rozdzielczość: min. 4K UHD lub równoważna.</w:t>
            </w:r>
            <w:r w:rsidRPr="006E788A">
              <w:br/>
              <w:t>Jasność ekranu: min. 400 cd/m² – ważne dla holu (dobra widoczność przy większym oświetleniu).</w:t>
            </w:r>
            <w:r w:rsidRPr="006E788A">
              <w:br/>
              <w:t>Wbudowany system operacyjny umożliwiający uruchamianie aplikacji edukacyjnych.</w:t>
            </w:r>
            <w:r w:rsidRPr="006E788A">
              <w:br/>
              <w:t>Wbudowane oprogramowanie dydaktyczne w języku polskim.</w:t>
            </w:r>
            <w:r w:rsidRPr="006E788A">
              <w:br/>
              <w:t>Głośniki wbudowane.</w:t>
            </w:r>
            <w:r>
              <w:t xml:space="preserve"> </w:t>
            </w:r>
            <w:r w:rsidRPr="006E788A">
              <w:t>Łączność Wi-Fi i Bluetooth.</w:t>
            </w:r>
            <w:r w:rsidRPr="006E788A">
              <w:br/>
              <w:t>Możliwość podłączenia komputera zewnętrznego.</w:t>
            </w:r>
          </w:p>
        </w:tc>
        <w:tc>
          <w:tcPr>
            <w:tcW w:w="709" w:type="dxa"/>
          </w:tcPr>
          <w:p w14:paraId="242D6B72" w14:textId="7D9B8D7E" w:rsidR="000E6CA4" w:rsidRPr="006E788A" w:rsidRDefault="000E6CA4" w:rsidP="003F32AD">
            <w:r w:rsidRPr="006E788A">
              <w:t>1</w:t>
            </w:r>
          </w:p>
        </w:tc>
        <w:tc>
          <w:tcPr>
            <w:tcW w:w="1417" w:type="dxa"/>
            <w:noWrap/>
          </w:tcPr>
          <w:p w14:paraId="757AAAD6" w14:textId="68CD39C0" w:rsidR="000E6CA4" w:rsidRPr="006E788A" w:rsidRDefault="000E6CA4" w:rsidP="003F32AD"/>
        </w:tc>
        <w:tc>
          <w:tcPr>
            <w:tcW w:w="1418" w:type="dxa"/>
            <w:noWrap/>
            <w:hideMark/>
          </w:tcPr>
          <w:p w14:paraId="4EED67E5" w14:textId="77777777" w:rsidR="000E6CA4" w:rsidRPr="006E788A" w:rsidRDefault="000E6CA4" w:rsidP="003F32AD">
            <w:r w:rsidRPr="006E788A">
              <w:t> </w:t>
            </w:r>
          </w:p>
        </w:tc>
      </w:tr>
      <w:tr w:rsidR="000E6CA4" w:rsidRPr="006E788A" w14:paraId="3974E3B6" w14:textId="77777777" w:rsidTr="003F32AD">
        <w:trPr>
          <w:trHeight w:val="2100"/>
        </w:trPr>
        <w:tc>
          <w:tcPr>
            <w:tcW w:w="486" w:type="dxa"/>
            <w:noWrap/>
            <w:hideMark/>
          </w:tcPr>
          <w:p w14:paraId="12EF37FA" w14:textId="77777777" w:rsidR="000E6CA4" w:rsidRPr="006E788A" w:rsidRDefault="000E6CA4" w:rsidP="003F32AD">
            <w:r w:rsidRPr="006E788A">
              <w:t>14</w:t>
            </w:r>
          </w:p>
        </w:tc>
        <w:tc>
          <w:tcPr>
            <w:tcW w:w="2203" w:type="dxa"/>
            <w:hideMark/>
          </w:tcPr>
          <w:p w14:paraId="72031A61" w14:textId="77777777" w:rsidR="000E6CA4" w:rsidRPr="006E788A" w:rsidRDefault="000E6CA4" w:rsidP="003F32AD">
            <w:r w:rsidRPr="006E788A">
              <w:rPr>
                <w:b/>
                <w:bCs/>
              </w:rPr>
              <w:t>Stolik edukacyjny z podświetlanym blatem LED</w:t>
            </w:r>
            <w:r w:rsidRPr="006E788A">
              <w:t xml:space="preserve"> do pracy dydaktycznej</w:t>
            </w:r>
          </w:p>
        </w:tc>
        <w:tc>
          <w:tcPr>
            <w:tcW w:w="7229" w:type="dxa"/>
          </w:tcPr>
          <w:p w14:paraId="27093836" w14:textId="3F9ED304" w:rsidR="000E6CA4" w:rsidRPr="006E788A" w:rsidRDefault="000E6CA4" w:rsidP="003F32AD">
            <w:r w:rsidRPr="006E788A">
              <w:t>Blat z systemem podświetlenia LED umożliwiający pracę dydaktyczną. Regulacja natężenia oświetlenia lub funkcja włączenia/wyłączenia podświetlenia.</w:t>
            </w:r>
            <w:r w:rsidRPr="006E788A">
              <w:br/>
              <w:t>Powierzchnia blatu wykonana z materiału odpornego na uszkodzenia i łatwego do czyszczenia. Konstrukcja stabilna, dostosowana do użytkowania przez dzieci w wieku wczesnoszkolnym. Zasilanie niskonapięciowe lub sieciowe z zabezpieczeniem przewodów.</w:t>
            </w:r>
            <w:r w:rsidRPr="006E788A">
              <w:br/>
              <w:t>Wymiary blatu: nie mniejsze niż 65 × 65 cm lub powierzchnia robocza minimum 0,40 m². Wysokość stolika: 58–64 cm lub dostosowana do norm dla klas I–III szkoły podstawowej. Oznakowanie CE.</w:t>
            </w:r>
          </w:p>
        </w:tc>
        <w:tc>
          <w:tcPr>
            <w:tcW w:w="709" w:type="dxa"/>
          </w:tcPr>
          <w:p w14:paraId="266C9B16" w14:textId="539016A1" w:rsidR="000E6CA4" w:rsidRPr="006E788A" w:rsidRDefault="000E6CA4" w:rsidP="003F32AD">
            <w:r w:rsidRPr="006E788A">
              <w:t>1</w:t>
            </w:r>
          </w:p>
        </w:tc>
        <w:tc>
          <w:tcPr>
            <w:tcW w:w="1417" w:type="dxa"/>
            <w:noWrap/>
          </w:tcPr>
          <w:p w14:paraId="3FB6E88E" w14:textId="7D7FAF14" w:rsidR="000E6CA4" w:rsidRPr="006E788A" w:rsidRDefault="000E6CA4" w:rsidP="003F32AD"/>
        </w:tc>
        <w:tc>
          <w:tcPr>
            <w:tcW w:w="1418" w:type="dxa"/>
            <w:noWrap/>
            <w:hideMark/>
          </w:tcPr>
          <w:p w14:paraId="303341ED" w14:textId="77777777" w:rsidR="000E6CA4" w:rsidRPr="006E788A" w:rsidRDefault="000E6CA4" w:rsidP="003F32AD">
            <w:r w:rsidRPr="006E788A">
              <w:t> </w:t>
            </w:r>
          </w:p>
        </w:tc>
      </w:tr>
      <w:tr w:rsidR="000E6CA4" w:rsidRPr="006E788A" w14:paraId="1495203E" w14:textId="77777777" w:rsidTr="003F32AD">
        <w:trPr>
          <w:trHeight w:val="557"/>
        </w:trPr>
        <w:tc>
          <w:tcPr>
            <w:tcW w:w="486" w:type="dxa"/>
            <w:noWrap/>
            <w:hideMark/>
          </w:tcPr>
          <w:p w14:paraId="545082F3" w14:textId="77777777" w:rsidR="000E6CA4" w:rsidRPr="006E788A" w:rsidRDefault="000E6CA4" w:rsidP="003F32AD">
            <w:r w:rsidRPr="006E788A">
              <w:t>15</w:t>
            </w:r>
          </w:p>
        </w:tc>
        <w:tc>
          <w:tcPr>
            <w:tcW w:w="2203" w:type="dxa"/>
            <w:hideMark/>
          </w:tcPr>
          <w:p w14:paraId="6EE8836D" w14:textId="77777777" w:rsidR="000E6CA4" w:rsidRPr="006E788A" w:rsidRDefault="000E6CA4" w:rsidP="003F32AD">
            <w:pPr>
              <w:rPr>
                <w:b/>
                <w:bCs/>
              </w:rPr>
            </w:pPr>
            <w:r w:rsidRPr="006E788A">
              <w:rPr>
                <w:b/>
                <w:bCs/>
              </w:rPr>
              <w:t>Stolik interaktywny (multimedialny) z ekranem dotykowym</w:t>
            </w:r>
          </w:p>
        </w:tc>
        <w:tc>
          <w:tcPr>
            <w:tcW w:w="7229" w:type="dxa"/>
          </w:tcPr>
          <w:p w14:paraId="448BBEEF" w14:textId="4B122468" w:rsidR="000E6CA4" w:rsidRPr="006E788A" w:rsidRDefault="000E6CA4" w:rsidP="003F32AD">
            <w:r w:rsidRPr="006E788A">
              <w:t>Wbudowany ekran dotykowy o przekątnej min. 32 cale. Obsługa min. 5 punktów dotyku jednocześnie.</w:t>
            </w:r>
            <w:r w:rsidRPr="006E788A">
              <w:br/>
              <w:t>Urządzenie wyposażone w system operacyjny umożliwiający instalację i uruchamianie aplikacji edukacyjnych.</w:t>
            </w:r>
            <w:r w:rsidRPr="006E788A">
              <w:br/>
              <w:t>Oprogramowanie edukacyjne w języku polskim – licencja bezterminowa lub czasowa nie krótsza niż 24 miesiące.</w:t>
            </w:r>
            <w:r w:rsidRPr="006E788A">
              <w:br/>
              <w:t>Łączność USB i/lub bezprzewodowa. Zasilanie 230V z zabezpieczeniem przewodów i elementów elektrycznych przed dostępem użytkowników.</w:t>
            </w:r>
            <w:r w:rsidRPr="006E788A">
              <w:br/>
              <w:t>Wymiary całkowite: szerokość min. 75 cm, głębokość min. 55 cm. Wysokość stolika 60–75 cm (±3 cm).</w:t>
            </w:r>
            <w:r w:rsidRPr="006E788A">
              <w:br/>
              <w:t xml:space="preserve">Konstrukcja stabilna, podstawa zapewniająca bezpieczne użytkowanie. </w:t>
            </w:r>
            <w:r w:rsidRPr="006E788A">
              <w:lastRenderedPageBreak/>
              <w:t>Urządzenie przeznaczone do użytkowania w placówkach oświatowych.</w:t>
            </w:r>
            <w:r w:rsidRPr="006E788A">
              <w:br/>
              <w:t>Oznakowanie CE. Gwarancja min. 24 miesiące.</w:t>
            </w:r>
          </w:p>
        </w:tc>
        <w:tc>
          <w:tcPr>
            <w:tcW w:w="709" w:type="dxa"/>
          </w:tcPr>
          <w:p w14:paraId="52657642" w14:textId="59C10211" w:rsidR="000E6CA4" w:rsidRPr="006E788A" w:rsidRDefault="000E6CA4" w:rsidP="003F32AD">
            <w:r w:rsidRPr="006E788A">
              <w:lastRenderedPageBreak/>
              <w:t>1</w:t>
            </w:r>
          </w:p>
        </w:tc>
        <w:tc>
          <w:tcPr>
            <w:tcW w:w="1417" w:type="dxa"/>
            <w:noWrap/>
          </w:tcPr>
          <w:p w14:paraId="4A3B8045" w14:textId="2F86688B" w:rsidR="000E6CA4" w:rsidRPr="006E788A" w:rsidRDefault="000E6CA4" w:rsidP="003F32AD"/>
        </w:tc>
        <w:tc>
          <w:tcPr>
            <w:tcW w:w="1418" w:type="dxa"/>
            <w:noWrap/>
            <w:hideMark/>
          </w:tcPr>
          <w:p w14:paraId="1B43D6D3" w14:textId="77777777" w:rsidR="000E6CA4" w:rsidRPr="006E788A" w:rsidRDefault="000E6CA4" w:rsidP="003F32AD">
            <w:r w:rsidRPr="006E788A">
              <w:t> </w:t>
            </w:r>
          </w:p>
        </w:tc>
      </w:tr>
      <w:tr w:rsidR="000E6CA4" w:rsidRPr="006E788A" w14:paraId="35E3BFB6" w14:textId="77777777" w:rsidTr="003F32AD">
        <w:trPr>
          <w:trHeight w:val="3900"/>
        </w:trPr>
        <w:tc>
          <w:tcPr>
            <w:tcW w:w="486" w:type="dxa"/>
            <w:noWrap/>
            <w:hideMark/>
          </w:tcPr>
          <w:p w14:paraId="380297DB" w14:textId="77777777" w:rsidR="000E6CA4" w:rsidRPr="006E788A" w:rsidRDefault="000E6CA4" w:rsidP="003F32AD">
            <w:r w:rsidRPr="006E788A">
              <w:t>16</w:t>
            </w:r>
          </w:p>
        </w:tc>
        <w:tc>
          <w:tcPr>
            <w:tcW w:w="2203" w:type="dxa"/>
            <w:hideMark/>
          </w:tcPr>
          <w:p w14:paraId="4DFAAFD7" w14:textId="77777777" w:rsidR="000E6CA4" w:rsidRPr="006E788A" w:rsidRDefault="000E6CA4" w:rsidP="003F32AD">
            <w:r w:rsidRPr="006E788A">
              <w:rPr>
                <w:b/>
                <w:bCs/>
              </w:rPr>
              <w:t>Monitor interaktywny</w:t>
            </w:r>
            <w:r w:rsidRPr="006E788A">
              <w:t xml:space="preserve"> z wbudowanym systemem operacyjnym i oprogramowaniem edukacyjnym (wersja mobilna)</w:t>
            </w:r>
          </w:p>
        </w:tc>
        <w:tc>
          <w:tcPr>
            <w:tcW w:w="7229" w:type="dxa"/>
          </w:tcPr>
          <w:p w14:paraId="73C09EEB" w14:textId="120B8F76" w:rsidR="000E6CA4" w:rsidRPr="006E788A" w:rsidRDefault="000E6CA4" w:rsidP="003F32AD">
            <w:r w:rsidRPr="006E788A">
              <w:t>Minimalne wymagania techniczne:</w:t>
            </w:r>
            <w:r w:rsidRPr="006E788A">
              <w:br/>
              <w:t>Przekątna ekranu: min. 85 cali.  Panel dotykowy: min. 20 punktów dotyku jednocześnie. Rozdzielczość: min. 4K UHD lub równoważna. Jasność ekranu: min. 400 cd/m² (ważne dla holu). Wbudowany system operacyjny umożliwiający uruchamianie aplikacji edukacyjnych. Wbudowane oprogramowanie dydaktyczne w języku polskim. Głośniki wbudowane.</w:t>
            </w:r>
            <w:r w:rsidRPr="006E788A">
              <w:br/>
              <w:t>Łączność Wi-Fi i Bluetooth. Możliwość podłączenia komputera zewnętrznego.</w:t>
            </w:r>
            <w:r w:rsidRPr="006E788A">
              <w:br/>
              <w:t>Monitor musi być dostarczony wraz z mobilnym systemem montażowym umożliwiającym bezpieczne przemieszczanie urządzenia.</w:t>
            </w:r>
            <w:r w:rsidRPr="006E788A">
              <w:br/>
              <w:t>Stelaż wyposażony w: podstawę jezdną z kółkami blokowanymi (hamulce), konstrukcję zapewniającą stabilność monitora podczas użytkowania, regulację wysokości zawieszenia ekranu lub stałe mocowanie zgodne z konstrukcją urządzenia, udźwig dostosowany do masy oferowanego monitora. Konstrukcja stelaża metalowa lub z materiału o porównywalnej wytrzymałości. System prowadzenia przewodów zasilających i sygnałowych. Stelaż musi umożliwiać bezpieczne użytkowanie w przestrzeni ogólnodostępnej szkoły.</w:t>
            </w:r>
          </w:p>
        </w:tc>
        <w:tc>
          <w:tcPr>
            <w:tcW w:w="709" w:type="dxa"/>
          </w:tcPr>
          <w:p w14:paraId="79BF8A81" w14:textId="5C792F60" w:rsidR="000E6CA4" w:rsidRPr="006E788A" w:rsidRDefault="000E6CA4" w:rsidP="003F32AD">
            <w:r w:rsidRPr="006E788A">
              <w:t>1</w:t>
            </w:r>
          </w:p>
        </w:tc>
        <w:tc>
          <w:tcPr>
            <w:tcW w:w="1417" w:type="dxa"/>
            <w:noWrap/>
          </w:tcPr>
          <w:p w14:paraId="08845072" w14:textId="1976B30C" w:rsidR="000E6CA4" w:rsidRPr="006E788A" w:rsidRDefault="000E6CA4" w:rsidP="003F32AD"/>
        </w:tc>
        <w:tc>
          <w:tcPr>
            <w:tcW w:w="1418" w:type="dxa"/>
            <w:noWrap/>
            <w:hideMark/>
          </w:tcPr>
          <w:p w14:paraId="6DCEE994" w14:textId="77777777" w:rsidR="000E6CA4" w:rsidRPr="006E788A" w:rsidRDefault="000E6CA4" w:rsidP="003F32AD">
            <w:r w:rsidRPr="006E788A">
              <w:t> </w:t>
            </w:r>
          </w:p>
        </w:tc>
      </w:tr>
      <w:tr w:rsidR="000E6CA4" w:rsidRPr="006E788A" w14:paraId="24CD806B" w14:textId="77777777" w:rsidTr="003F32AD">
        <w:trPr>
          <w:trHeight w:val="1800"/>
        </w:trPr>
        <w:tc>
          <w:tcPr>
            <w:tcW w:w="486" w:type="dxa"/>
            <w:noWrap/>
            <w:hideMark/>
          </w:tcPr>
          <w:p w14:paraId="7D3E8726" w14:textId="77777777" w:rsidR="000E6CA4" w:rsidRPr="006E788A" w:rsidRDefault="000E6CA4" w:rsidP="003F32AD">
            <w:r w:rsidRPr="006E788A">
              <w:t>17</w:t>
            </w:r>
          </w:p>
        </w:tc>
        <w:tc>
          <w:tcPr>
            <w:tcW w:w="2203" w:type="dxa"/>
            <w:hideMark/>
          </w:tcPr>
          <w:p w14:paraId="6FCA6A43" w14:textId="77777777" w:rsidR="000E6CA4" w:rsidRPr="006E788A" w:rsidRDefault="000E6CA4" w:rsidP="003F32AD">
            <w:r w:rsidRPr="006E788A">
              <w:rPr>
                <w:b/>
                <w:bCs/>
              </w:rPr>
              <w:t xml:space="preserve">Monitor interaktywny </w:t>
            </w:r>
            <w:r w:rsidRPr="006E788A">
              <w:t>z wbudowanym systemem operacyjnym i oprogramowaniem edukacyjnym</w:t>
            </w:r>
          </w:p>
        </w:tc>
        <w:tc>
          <w:tcPr>
            <w:tcW w:w="7229" w:type="dxa"/>
          </w:tcPr>
          <w:p w14:paraId="1C0F0999" w14:textId="608B6800" w:rsidR="000E6CA4" w:rsidRPr="006E788A" w:rsidRDefault="000E6CA4" w:rsidP="003F32AD">
            <w:r w:rsidRPr="006E788A">
              <w:t>Minimalne wymagania:</w:t>
            </w:r>
            <w:r w:rsidRPr="006E788A">
              <w:br/>
              <w:t>Przekątna ekranu: min. 65 cali. Rozdzielczość: min. Full HD lub wyższa.</w:t>
            </w:r>
            <w:r w:rsidRPr="006E788A">
              <w:br/>
              <w:t>Jasność ekranu: min. 350 cd/m². Dotyk wielopunktowy – min. 20 punktów.</w:t>
            </w:r>
            <w:r w:rsidRPr="006E788A">
              <w:br/>
              <w:t>Wbudowany system operacyjny. Oprogramowanie edukacyjne w języku polskim.</w:t>
            </w:r>
            <w:r w:rsidRPr="006E788A">
              <w:br/>
              <w:t>Głośniki wbudowane. Łączność Wi-Fi i Bluetooth.</w:t>
            </w:r>
            <w:r w:rsidRPr="006E788A">
              <w:br/>
              <w:t>Możliwość podłączenia komputera zewnętrznego.  Możliwość montażu na ścianie.</w:t>
            </w:r>
          </w:p>
        </w:tc>
        <w:tc>
          <w:tcPr>
            <w:tcW w:w="709" w:type="dxa"/>
          </w:tcPr>
          <w:p w14:paraId="36E5AD9E" w14:textId="301B509D" w:rsidR="000E6CA4" w:rsidRPr="006E788A" w:rsidRDefault="000E6CA4" w:rsidP="003F32AD">
            <w:r w:rsidRPr="006E788A">
              <w:t>1</w:t>
            </w:r>
          </w:p>
        </w:tc>
        <w:tc>
          <w:tcPr>
            <w:tcW w:w="1417" w:type="dxa"/>
            <w:noWrap/>
          </w:tcPr>
          <w:p w14:paraId="27E9BC50" w14:textId="44316B14" w:rsidR="000E6CA4" w:rsidRPr="006E788A" w:rsidRDefault="000E6CA4" w:rsidP="003F32AD"/>
        </w:tc>
        <w:tc>
          <w:tcPr>
            <w:tcW w:w="1418" w:type="dxa"/>
            <w:noWrap/>
            <w:hideMark/>
          </w:tcPr>
          <w:p w14:paraId="4CF66D57" w14:textId="77777777" w:rsidR="000E6CA4" w:rsidRPr="006E788A" w:rsidRDefault="000E6CA4" w:rsidP="003F32AD">
            <w:r w:rsidRPr="006E788A">
              <w:t> </w:t>
            </w:r>
          </w:p>
        </w:tc>
      </w:tr>
      <w:tr w:rsidR="000E6CA4" w:rsidRPr="006E788A" w14:paraId="21F05138" w14:textId="77777777" w:rsidTr="003F32AD">
        <w:trPr>
          <w:trHeight w:val="5700"/>
        </w:trPr>
        <w:tc>
          <w:tcPr>
            <w:tcW w:w="486" w:type="dxa"/>
            <w:noWrap/>
            <w:hideMark/>
          </w:tcPr>
          <w:p w14:paraId="7AC44C3A" w14:textId="77777777" w:rsidR="000E6CA4" w:rsidRPr="006E788A" w:rsidRDefault="000E6CA4" w:rsidP="003F32AD">
            <w:r w:rsidRPr="006E788A">
              <w:lastRenderedPageBreak/>
              <w:t>18</w:t>
            </w:r>
          </w:p>
        </w:tc>
        <w:tc>
          <w:tcPr>
            <w:tcW w:w="2203" w:type="dxa"/>
            <w:hideMark/>
          </w:tcPr>
          <w:p w14:paraId="302C54B9" w14:textId="77777777" w:rsidR="000E6CA4" w:rsidRPr="006E788A" w:rsidRDefault="000E6CA4" w:rsidP="003F32AD">
            <w:r w:rsidRPr="006E788A">
              <w:t xml:space="preserve">Zestaw 8 okularów (gogli) </w:t>
            </w:r>
            <w:r w:rsidRPr="006E788A">
              <w:rPr>
                <w:b/>
                <w:bCs/>
              </w:rPr>
              <w:t xml:space="preserve">VR do zastosowań edukacyjnych </w:t>
            </w:r>
            <w:r w:rsidRPr="006E788A">
              <w:t xml:space="preserve">typu </w:t>
            </w:r>
            <w:proofErr w:type="spellStart"/>
            <w:r w:rsidRPr="006E788A">
              <w:t>ClassVR</w:t>
            </w:r>
            <w:proofErr w:type="spellEnd"/>
            <w:r w:rsidRPr="006E788A">
              <w:t xml:space="preserve"> Premium lub równoważny </w:t>
            </w:r>
            <w:r w:rsidRPr="006E788A">
              <w:rPr>
                <w:b/>
                <w:bCs/>
              </w:rPr>
              <w:t>wraz z licencją</w:t>
            </w:r>
            <w:r w:rsidRPr="006E788A">
              <w:t xml:space="preserve"> na dostęp do treści dydaktycznych</w:t>
            </w:r>
          </w:p>
        </w:tc>
        <w:tc>
          <w:tcPr>
            <w:tcW w:w="7229" w:type="dxa"/>
          </w:tcPr>
          <w:p w14:paraId="1C141FB3" w14:textId="5F21A270" w:rsidR="000E6CA4" w:rsidRPr="006E788A" w:rsidRDefault="000E6CA4" w:rsidP="003F32AD">
            <w:r w:rsidRPr="006E788A">
              <w:t>Zestaw urządzeń do wyświetlania treści edukacyjnych w technologii wirtualnej rzeczywistości przeznaczony do pracy w placówce oświatowej.</w:t>
            </w:r>
            <w:r w:rsidRPr="006E788A">
              <w:br/>
            </w:r>
            <w:r w:rsidRPr="006E788A">
              <w:rPr>
                <w:b/>
                <w:bCs/>
              </w:rPr>
              <w:t xml:space="preserve">1. Gogle VR – wymagania sprzętowe: </w:t>
            </w:r>
            <w:r w:rsidRPr="006E788A">
              <w:t>Zestaw zawierający minimum 8 sztuk gogli VR.</w:t>
            </w:r>
            <w:r w:rsidRPr="006E788A">
              <w:br/>
              <w:t>Wbudowany ekran o wysokiej rozdzielczości umożliwiający wyświetlanie treści edukacyjnych.</w:t>
            </w:r>
            <w:r w:rsidRPr="006E788A">
              <w:br/>
              <w:t>Wbudowany system zarządzania klasą umożliwiający kontrolę pracy wielu urządzeń jednocześnie (np. uruchamianie treści, blokowanie, synchronizacja).</w:t>
            </w:r>
            <w:r w:rsidRPr="006E788A">
              <w:br/>
              <w:t>Łączność bezprzewodowa (Wi-Fi i/lub Bluetooth). Wbudowana pamięć umożliwiająca lokalne przechowywanie treści edukacyjnych. Zasilanie akumulatorowe z możliwością ładowania w stacji dokującej lub podobnym systemie.</w:t>
            </w:r>
            <w:r w:rsidRPr="006E788A">
              <w:br/>
            </w:r>
            <w:r w:rsidRPr="006E788A">
              <w:rPr>
                <w:b/>
                <w:bCs/>
              </w:rPr>
              <w:t xml:space="preserve">2. Oprogramowanie i </w:t>
            </w:r>
            <w:proofErr w:type="gramStart"/>
            <w:r w:rsidRPr="006E788A">
              <w:rPr>
                <w:b/>
                <w:bCs/>
              </w:rPr>
              <w:t xml:space="preserve">licencja: </w:t>
            </w:r>
            <w:r w:rsidRPr="006E788A">
              <w:t xml:space="preserve"> Dostęp</w:t>
            </w:r>
            <w:proofErr w:type="gramEnd"/>
            <w:r w:rsidRPr="006E788A">
              <w:t xml:space="preserve"> do platformy zawierającej materiały dydaktyczne w języku polskim lub z polskim interfejsem. Licencja umożliwiająca korzystanie z zasobów edukacyjnych przez szkołę. Licencja min. na okres 24 miesięcy (jeżeli projekt nie określa inaczej). Możliwość zarządzania treściami edukacyjnymi przez nauczyciela.</w:t>
            </w:r>
            <w:r w:rsidRPr="006E788A">
              <w:br/>
            </w:r>
            <w:r w:rsidRPr="006E788A">
              <w:rPr>
                <w:b/>
                <w:bCs/>
              </w:rPr>
              <w:t>3. Funkcjonalność dydaktyczna:</w:t>
            </w:r>
            <w:r w:rsidRPr="006E788A">
              <w:t xml:space="preserve"> Zestaw musi umożliwiać wykorzystanie w procesie nauczania przedmiotów szkolnych poprzez treści multimedialne. Możliwość jednoczesnego wykorzystania wszystkich gogli w ramach jednej klasy.</w:t>
            </w:r>
            <w:r w:rsidRPr="006E788A">
              <w:br/>
            </w:r>
            <w:r w:rsidRPr="006E788A">
              <w:rPr>
                <w:b/>
                <w:bCs/>
              </w:rPr>
              <w:t xml:space="preserve">4. Bezpieczeństwo: </w:t>
            </w:r>
            <w:r w:rsidRPr="006E788A">
              <w:t>Certyfikat CE. Konstrukcja dostosowana do użytkowania przez dzieci i młodzież szkolną.</w:t>
            </w:r>
            <w:r w:rsidRPr="006E788A">
              <w:br/>
              <w:t>Ergonomiczne dopasowanie do użytkowników.</w:t>
            </w:r>
            <w:r w:rsidRPr="006E788A">
              <w:br/>
            </w:r>
            <w:r w:rsidRPr="006E788A">
              <w:rPr>
                <w:b/>
                <w:bCs/>
              </w:rPr>
              <w:t>5. Gwarancja:</w:t>
            </w:r>
            <w:r w:rsidRPr="006E788A">
              <w:t xml:space="preserve"> Minimum 24 miesiące.</w:t>
            </w:r>
          </w:p>
        </w:tc>
        <w:tc>
          <w:tcPr>
            <w:tcW w:w="709" w:type="dxa"/>
          </w:tcPr>
          <w:p w14:paraId="1DC12062" w14:textId="22F06F9A" w:rsidR="000E6CA4" w:rsidRPr="006E788A" w:rsidRDefault="000E6CA4" w:rsidP="003F32AD">
            <w:r w:rsidRPr="006E788A">
              <w:t>1</w:t>
            </w:r>
          </w:p>
        </w:tc>
        <w:tc>
          <w:tcPr>
            <w:tcW w:w="1417" w:type="dxa"/>
            <w:noWrap/>
          </w:tcPr>
          <w:p w14:paraId="3830905E" w14:textId="24424797" w:rsidR="000E6CA4" w:rsidRPr="006E788A" w:rsidRDefault="000E6CA4" w:rsidP="003F32AD"/>
        </w:tc>
        <w:tc>
          <w:tcPr>
            <w:tcW w:w="1418" w:type="dxa"/>
            <w:noWrap/>
            <w:hideMark/>
          </w:tcPr>
          <w:p w14:paraId="5AB30C6B" w14:textId="77777777" w:rsidR="000E6CA4" w:rsidRPr="006E788A" w:rsidRDefault="000E6CA4" w:rsidP="003F32AD">
            <w:r w:rsidRPr="006E788A">
              <w:t> </w:t>
            </w:r>
          </w:p>
        </w:tc>
      </w:tr>
      <w:tr w:rsidR="003F32AD" w14:paraId="291F9BAC" w14:textId="5C268C8D" w:rsidTr="003F32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3"/>
          <w:wBefore w:w="9918" w:type="dxa"/>
          <w:trHeight w:val="1110"/>
        </w:trPr>
        <w:tc>
          <w:tcPr>
            <w:tcW w:w="2130" w:type="dxa"/>
            <w:gridSpan w:val="2"/>
          </w:tcPr>
          <w:p w14:paraId="72AE7085" w14:textId="413675CB" w:rsidR="003F32AD" w:rsidRPr="003F32AD" w:rsidRDefault="003F32AD" w:rsidP="003F32AD">
            <w:pPr>
              <w:rPr>
                <w:b/>
                <w:bCs/>
                <w:sz w:val="28"/>
                <w:szCs w:val="28"/>
              </w:rPr>
            </w:pPr>
            <w:r w:rsidRPr="003F32AD">
              <w:rPr>
                <w:b/>
                <w:bCs/>
                <w:sz w:val="28"/>
                <w:szCs w:val="28"/>
              </w:rPr>
              <w:t>CENA BRUTTO SUMA</w:t>
            </w:r>
          </w:p>
        </w:tc>
        <w:tc>
          <w:tcPr>
            <w:tcW w:w="1414" w:type="dxa"/>
          </w:tcPr>
          <w:p w14:paraId="4DEAE3B9" w14:textId="77777777" w:rsidR="003F32AD" w:rsidRDefault="003F32AD" w:rsidP="003F32AD"/>
        </w:tc>
      </w:tr>
    </w:tbl>
    <w:p w14:paraId="07E5FC7C" w14:textId="77777777" w:rsidR="006E788A" w:rsidRDefault="006E788A" w:rsidP="006E788A"/>
    <w:sectPr w:rsidR="006E788A" w:rsidSect="006E788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88A"/>
    <w:rsid w:val="000E6CA4"/>
    <w:rsid w:val="002D3CEE"/>
    <w:rsid w:val="003A5365"/>
    <w:rsid w:val="003F32AD"/>
    <w:rsid w:val="005D34C8"/>
    <w:rsid w:val="005F238E"/>
    <w:rsid w:val="006C064A"/>
    <w:rsid w:val="006E4BCE"/>
    <w:rsid w:val="006E788A"/>
    <w:rsid w:val="007C01C5"/>
    <w:rsid w:val="00845151"/>
    <w:rsid w:val="00AB4157"/>
    <w:rsid w:val="00AC064D"/>
    <w:rsid w:val="00BB4D26"/>
    <w:rsid w:val="00C933A3"/>
    <w:rsid w:val="00DB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FAA28"/>
  <w15:chartTrackingRefBased/>
  <w15:docId w15:val="{C4F0BA6D-D8B7-45EC-B58E-420CE6B5D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88A"/>
  </w:style>
  <w:style w:type="paragraph" w:styleId="Nagwek1">
    <w:name w:val="heading 1"/>
    <w:basedOn w:val="Normalny"/>
    <w:next w:val="Normalny"/>
    <w:link w:val="Nagwek1Znak"/>
    <w:uiPriority w:val="9"/>
    <w:qFormat/>
    <w:rsid w:val="006E78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78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78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78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78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78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78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78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78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78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78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78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78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78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78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78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78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78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78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78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78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78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78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78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78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78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78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78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788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6E7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1968</Words>
  <Characters>11812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Bedlno</dc:creator>
  <cp:keywords/>
  <dc:description/>
  <cp:lastModifiedBy>Izabela Strzelczyk</cp:lastModifiedBy>
  <cp:revision>11</cp:revision>
  <dcterms:created xsi:type="dcterms:W3CDTF">2026-04-23T06:25:00Z</dcterms:created>
  <dcterms:modified xsi:type="dcterms:W3CDTF">2026-04-29T11:10:00Z</dcterms:modified>
</cp:coreProperties>
</file>